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AEC4C6" w14:textId="216835C6" w:rsidR="003B6FBD" w:rsidRPr="00985D7A" w:rsidRDefault="003B6FBD" w:rsidP="00985D7A">
      <w:pPr>
        <w:tabs>
          <w:tab w:val="left" w:pos="4111"/>
        </w:tabs>
        <w:ind w:left="400" w:hanging="400"/>
        <w:jc w:val="center"/>
        <w:rPr>
          <w:rFonts w:ascii="Arial" w:hAnsi="Arial" w:cs="Arial"/>
          <w:b/>
          <w:sz w:val="24"/>
          <w:szCs w:val="24"/>
        </w:rPr>
      </w:pPr>
      <w:r w:rsidRPr="00985D7A">
        <w:rPr>
          <w:rFonts w:ascii="Arial" w:hAnsi="Arial" w:cs="Arial"/>
          <w:b/>
          <w:sz w:val="24"/>
          <w:szCs w:val="24"/>
        </w:rPr>
        <w:t>UMOWA Nr GKI.272</w:t>
      </w:r>
      <w:r w:rsidR="00985D7A" w:rsidRPr="00985D7A">
        <w:rPr>
          <w:rFonts w:ascii="Arial" w:hAnsi="Arial" w:cs="Arial"/>
          <w:b/>
          <w:sz w:val="24"/>
          <w:szCs w:val="24"/>
        </w:rPr>
        <w:t>.</w:t>
      </w:r>
      <w:r w:rsidR="00985D7A" w:rsidRPr="00985D7A">
        <w:rPr>
          <w:rFonts w:ascii="Arial" w:hAnsi="Arial" w:cs="Arial"/>
          <w:b/>
          <w:sz w:val="24"/>
          <w:szCs w:val="24"/>
        </w:rPr>
        <w:tab/>
      </w:r>
      <w:r w:rsidR="008B0C59" w:rsidRPr="00985D7A">
        <w:rPr>
          <w:rFonts w:ascii="Arial" w:hAnsi="Arial" w:cs="Arial"/>
          <w:b/>
          <w:sz w:val="24"/>
          <w:szCs w:val="24"/>
        </w:rPr>
        <w:t>.</w:t>
      </w:r>
      <w:r w:rsidR="00390B81" w:rsidRPr="00985D7A">
        <w:rPr>
          <w:rFonts w:ascii="Arial" w:hAnsi="Arial" w:cs="Arial"/>
          <w:b/>
          <w:sz w:val="24"/>
          <w:szCs w:val="24"/>
        </w:rPr>
        <w:t>2024</w:t>
      </w:r>
    </w:p>
    <w:p w14:paraId="60BFA0BE" w14:textId="7D30A889" w:rsidR="003B6FBD" w:rsidRPr="00985D7A" w:rsidRDefault="003B6FBD" w:rsidP="0070105C">
      <w:pPr>
        <w:tabs>
          <w:tab w:val="left" w:pos="3544"/>
        </w:tabs>
        <w:spacing w:after="0"/>
        <w:jc w:val="both"/>
        <w:rPr>
          <w:rFonts w:ascii="Arial" w:hAnsi="Arial" w:cs="Arial"/>
          <w:sz w:val="24"/>
          <w:szCs w:val="24"/>
        </w:rPr>
      </w:pPr>
      <w:r w:rsidRPr="00985D7A">
        <w:rPr>
          <w:rFonts w:ascii="Arial" w:hAnsi="Arial" w:cs="Arial"/>
          <w:sz w:val="24"/>
          <w:szCs w:val="24"/>
        </w:rPr>
        <w:t xml:space="preserve">zawarta w dniu </w:t>
      </w:r>
      <w:r w:rsidR="00957721" w:rsidRPr="00985D7A">
        <w:rPr>
          <w:rFonts w:ascii="Arial" w:hAnsi="Arial" w:cs="Arial"/>
          <w:sz w:val="24"/>
          <w:szCs w:val="24"/>
        </w:rPr>
        <w:t xml:space="preserve"> </w:t>
      </w:r>
      <w:r w:rsidR="0070105C">
        <w:rPr>
          <w:rFonts w:ascii="Arial" w:hAnsi="Arial" w:cs="Arial"/>
          <w:sz w:val="24"/>
          <w:szCs w:val="24"/>
        </w:rPr>
        <w:tab/>
      </w:r>
      <w:r w:rsidRPr="00985D7A">
        <w:rPr>
          <w:rFonts w:ascii="Arial" w:hAnsi="Arial" w:cs="Arial"/>
          <w:sz w:val="24"/>
          <w:szCs w:val="24"/>
        </w:rPr>
        <w:t>202</w:t>
      </w:r>
      <w:r w:rsidR="00390B81" w:rsidRPr="00985D7A">
        <w:rPr>
          <w:rFonts w:ascii="Arial" w:hAnsi="Arial" w:cs="Arial"/>
          <w:sz w:val="24"/>
          <w:szCs w:val="24"/>
        </w:rPr>
        <w:t>4</w:t>
      </w:r>
      <w:r w:rsidRPr="00985D7A">
        <w:rPr>
          <w:rFonts w:ascii="Arial" w:hAnsi="Arial" w:cs="Arial"/>
          <w:sz w:val="24"/>
          <w:szCs w:val="24"/>
        </w:rPr>
        <w:t xml:space="preserve"> r. w Łańcucie pomiędzy</w:t>
      </w:r>
    </w:p>
    <w:p w14:paraId="3286776F" w14:textId="77777777" w:rsidR="003B6FBD" w:rsidRPr="00985D7A" w:rsidRDefault="003B6FBD" w:rsidP="003B6FBD">
      <w:pPr>
        <w:spacing w:after="0"/>
        <w:jc w:val="both"/>
        <w:rPr>
          <w:rFonts w:ascii="Arial" w:hAnsi="Arial" w:cs="Arial"/>
          <w:sz w:val="24"/>
          <w:szCs w:val="24"/>
        </w:rPr>
      </w:pPr>
      <w:r w:rsidRPr="00985D7A">
        <w:rPr>
          <w:rFonts w:ascii="Arial" w:hAnsi="Arial" w:cs="Arial"/>
          <w:b/>
          <w:sz w:val="24"/>
          <w:szCs w:val="24"/>
        </w:rPr>
        <w:t>Miastem Łańcut,</w:t>
      </w:r>
      <w:r w:rsidRPr="00985D7A">
        <w:rPr>
          <w:rFonts w:ascii="Arial" w:hAnsi="Arial" w:cs="Arial"/>
          <w:sz w:val="24"/>
          <w:szCs w:val="24"/>
        </w:rPr>
        <w:t xml:space="preserve"> Pl. Sobieskiego 18, 37-100 Łańcut, NIP: 815-16-31-636, reprezentowanym przez: </w:t>
      </w:r>
    </w:p>
    <w:p w14:paraId="6BA0B211" w14:textId="77777777" w:rsidR="003B6FBD" w:rsidRPr="00985D7A" w:rsidRDefault="003B6FBD" w:rsidP="003B6FBD">
      <w:pPr>
        <w:spacing w:after="0"/>
        <w:jc w:val="both"/>
        <w:rPr>
          <w:rFonts w:ascii="Arial" w:hAnsi="Arial" w:cs="Arial"/>
          <w:b/>
          <w:sz w:val="24"/>
          <w:szCs w:val="24"/>
        </w:rPr>
      </w:pPr>
      <w:r w:rsidRPr="00985D7A">
        <w:rPr>
          <w:rFonts w:ascii="Arial" w:hAnsi="Arial" w:cs="Arial"/>
          <w:b/>
          <w:sz w:val="24"/>
          <w:szCs w:val="24"/>
        </w:rPr>
        <w:t xml:space="preserve">Burmistrza Miasta Łańcuta       </w:t>
      </w:r>
      <w:r w:rsidR="00096AFE" w:rsidRPr="00985D7A">
        <w:rPr>
          <w:rFonts w:ascii="Arial" w:hAnsi="Arial" w:cs="Arial"/>
          <w:b/>
          <w:sz w:val="24"/>
          <w:szCs w:val="24"/>
        </w:rPr>
        <w:t xml:space="preserve">             - </w:t>
      </w:r>
    </w:p>
    <w:p w14:paraId="0EDC20BA" w14:textId="77777777" w:rsidR="003B6FBD" w:rsidRPr="00985D7A" w:rsidRDefault="003B6FBD" w:rsidP="003B6FBD">
      <w:pPr>
        <w:spacing w:after="0"/>
        <w:ind w:right="-907"/>
        <w:jc w:val="both"/>
        <w:rPr>
          <w:rFonts w:ascii="Arial" w:hAnsi="Arial" w:cs="Arial"/>
          <w:b/>
          <w:sz w:val="24"/>
          <w:szCs w:val="24"/>
        </w:rPr>
      </w:pPr>
      <w:r w:rsidRPr="00985D7A">
        <w:rPr>
          <w:rFonts w:ascii="Arial" w:hAnsi="Arial" w:cs="Arial"/>
          <w:b/>
          <w:sz w:val="24"/>
          <w:szCs w:val="24"/>
        </w:rPr>
        <w:t>przy kontrasygnacie Skarb</w:t>
      </w:r>
      <w:r w:rsidR="00096AFE" w:rsidRPr="00985D7A">
        <w:rPr>
          <w:rFonts w:ascii="Arial" w:hAnsi="Arial" w:cs="Arial"/>
          <w:b/>
          <w:sz w:val="24"/>
          <w:szCs w:val="24"/>
        </w:rPr>
        <w:t xml:space="preserve">nika Miasta - </w:t>
      </w:r>
    </w:p>
    <w:p w14:paraId="2DE03E70" w14:textId="77777777" w:rsidR="003B6FBD" w:rsidRPr="003B6FBD" w:rsidRDefault="003B6FBD" w:rsidP="003B6FBD">
      <w:pPr>
        <w:spacing w:after="0"/>
        <w:ind w:right="-851"/>
        <w:jc w:val="both"/>
        <w:rPr>
          <w:rFonts w:ascii="Arial" w:hAnsi="Arial" w:cs="Arial"/>
          <w:sz w:val="24"/>
          <w:szCs w:val="24"/>
        </w:rPr>
      </w:pPr>
      <w:r w:rsidRPr="003B6FBD">
        <w:rPr>
          <w:rFonts w:ascii="Arial" w:hAnsi="Arial" w:cs="Arial"/>
          <w:sz w:val="24"/>
          <w:szCs w:val="24"/>
        </w:rPr>
        <w:t xml:space="preserve">zwanym dalej </w:t>
      </w:r>
      <w:r w:rsidRPr="003B6FBD">
        <w:rPr>
          <w:rFonts w:ascii="Arial" w:hAnsi="Arial" w:cs="Arial"/>
          <w:b/>
          <w:sz w:val="24"/>
          <w:szCs w:val="24"/>
        </w:rPr>
        <w:t xml:space="preserve">Zamawiającym,                                                                                                 </w:t>
      </w:r>
    </w:p>
    <w:p w14:paraId="0EC81161" w14:textId="77777777" w:rsidR="003B6FBD" w:rsidRPr="003B6FBD" w:rsidRDefault="003B6FBD" w:rsidP="003B6FBD">
      <w:pPr>
        <w:spacing w:after="0"/>
        <w:rPr>
          <w:rFonts w:ascii="Arial" w:hAnsi="Arial" w:cs="Arial"/>
          <w:sz w:val="24"/>
          <w:szCs w:val="24"/>
        </w:rPr>
      </w:pPr>
      <w:r w:rsidRPr="003B6FBD">
        <w:rPr>
          <w:rFonts w:ascii="Arial" w:hAnsi="Arial" w:cs="Arial"/>
          <w:sz w:val="24"/>
          <w:szCs w:val="24"/>
        </w:rPr>
        <w:t>a</w:t>
      </w:r>
    </w:p>
    <w:p w14:paraId="2C4F5CAE" w14:textId="41376353" w:rsidR="003B6FBD" w:rsidRPr="003B6FBD" w:rsidRDefault="0070105C" w:rsidP="0070105C">
      <w:pPr>
        <w:tabs>
          <w:tab w:val="left" w:pos="2977"/>
          <w:tab w:val="left" w:pos="5103"/>
          <w:tab w:val="left" w:pos="8647"/>
        </w:tabs>
        <w:spacing w:after="0"/>
        <w:jc w:val="both"/>
        <w:rPr>
          <w:rFonts w:ascii="Arial" w:eastAsia="Times New Roman" w:hAnsi="Arial" w:cs="Arial"/>
          <w:sz w:val="24"/>
          <w:szCs w:val="24"/>
        </w:rPr>
      </w:pPr>
      <w:r>
        <w:rPr>
          <w:rFonts w:ascii="Arial" w:eastAsia="Times New Roman" w:hAnsi="Arial" w:cs="Arial"/>
          <w:b/>
          <w:sz w:val="24"/>
          <w:szCs w:val="24"/>
        </w:rPr>
        <w:tab/>
      </w:r>
      <w:r w:rsidR="00957721">
        <w:rPr>
          <w:rFonts w:ascii="Arial" w:eastAsia="Times New Roman" w:hAnsi="Arial" w:cs="Arial"/>
          <w:sz w:val="24"/>
          <w:szCs w:val="24"/>
        </w:rPr>
        <w:t>NIP</w:t>
      </w:r>
      <w:r>
        <w:rPr>
          <w:rFonts w:ascii="Arial" w:eastAsia="Times New Roman" w:hAnsi="Arial" w:cs="Arial"/>
          <w:sz w:val="24"/>
          <w:szCs w:val="24"/>
        </w:rPr>
        <w:tab/>
      </w:r>
      <w:r w:rsidR="00957721">
        <w:rPr>
          <w:rFonts w:ascii="Arial" w:eastAsia="Times New Roman" w:hAnsi="Arial" w:cs="Arial"/>
          <w:sz w:val="24"/>
          <w:szCs w:val="24"/>
        </w:rPr>
        <w:t>,</w:t>
      </w:r>
      <w:r>
        <w:rPr>
          <w:rFonts w:ascii="Arial" w:eastAsia="Times New Roman" w:hAnsi="Arial" w:cs="Arial"/>
          <w:sz w:val="24"/>
          <w:szCs w:val="24"/>
        </w:rPr>
        <w:t xml:space="preserve"> </w:t>
      </w:r>
      <w:r w:rsidR="00957721">
        <w:rPr>
          <w:rFonts w:ascii="Arial" w:eastAsia="Times New Roman" w:hAnsi="Arial" w:cs="Arial"/>
          <w:sz w:val="24"/>
          <w:szCs w:val="24"/>
        </w:rPr>
        <w:t xml:space="preserve">REGON </w:t>
      </w:r>
      <w:r>
        <w:rPr>
          <w:rFonts w:ascii="Arial" w:eastAsia="Times New Roman" w:hAnsi="Arial" w:cs="Arial"/>
          <w:sz w:val="24"/>
          <w:szCs w:val="24"/>
        </w:rPr>
        <w:tab/>
      </w:r>
      <w:r w:rsidR="003B6FBD" w:rsidRPr="003B6FBD">
        <w:rPr>
          <w:rFonts w:ascii="Arial" w:eastAsia="Times New Roman" w:hAnsi="Arial" w:cs="Arial"/>
          <w:sz w:val="24"/>
          <w:szCs w:val="24"/>
        </w:rPr>
        <w:t>,</w:t>
      </w:r>
    </w:p>
    <w:p w14:paraId="7BA339A7" w14:textId="77777777" w:rsidR="003B6FBD" w:rsidRDefault="003B6FBD" w:rsidP="003B6FBD">
      <w:pPr>
        <w:spacing w:after="0"/>
        <w:rPr>
          <w:rFonts w:ascii="Arial" w:eastAsia="Times New Roman" w:hAnsi="Arial" w:cs="Arial"/>
          <w:sz w:val="24"/>
          <w:szCs w:val="24"/>
        </w:rPr>
      </w:pPr>
      <w:r w:rsidRPr="003B6FBD">
        <w:rPr>
          <w:rFonts w:ascii="Arial" w:eastAsia="Times New Roman" w:hAnsi="Arial" w:cs="Arial"/>
          <w:sz w:val="24"/>
          <w:szCs w:val="24"/>
        </w:rPr>
        <w:t>reprezentowanym przez:</w:t>
      </w:r>
    </w:p>
    <w:p w14:paraId="3FE7AF95" w14:textId="77777777" w:rsidR="00957721" w:rsidRDefault="00957721" w:rsidP="003B6FBD">
      <w:pPr>
        <w:spacing w:after="0"/>
        <w:rPr>
          <w:rFonts w:ascii="Arial" w:eastAsia="Times New Roman" w:hAnsi="Arial" w:cs="Arial"/>
          <w:sz w:val="24"/>
          <w:szCs w:val="24"/>
        </w:rPr>
      </w:pPr>
      <w:r>
        <w:rPr>
          <w:rFonts w:ascii="Arial" w:eastAsia="Times New Roman" w:hAnsi="Arial" w:cs="Arial"/>
          <w:sz w:val="24"/>
          <w:szCs w:val="24"/>
        </w:rPr>
        <w:t>……………………………………………………………….</w:t>
      </w:r>
    </w:p>
    <w:p w14:paraId="3647C0F8" w14:textId="77777777" w:rsidR="00957721" w:rsidRDefault="00957721" w:rsidP="003B6FBD">
      <w:pPr>
        <w:spacing w:after="0"/>
        <w:rPr>
          <w:rFonts w:ascii="Arial" w:eastAsia="Times New Roman" w:hAnsi="Arial" w:cs="Arial"/>
          <w:sz w:val="24"/>
          <w:szCs w:val="24"/>
        </w:rPr>
      </w:pPr>
      <w:r>
        <w:rPr>
          <w:rFonts w:ascii="Arial" w:eastAsia="Times New Roman" w:hAnsi="Arial" w:cs="Arial"/>
          <w:sz w:val="24"/>
          <w:szCs w:val="24"/>
        </w:rPr>
        <w:t>……………………………………………………………….</w:t>
      </w:r>
    </w:p>
    <w:p w14:paraId="79C2BBC3" w14:textId="77777777" w:rsidR="003B6FBD" w:rsidRPr="003B6FBD" w:rsidRDefault="003B6FBD" w:rsidP="003B6FBD">
      <w:pPr>
        <w:autoSpaceDE w:val="0"/>
        <w:spacing w:after="0"/>
        <w:rPr>
          <w:rFonts w:ascii="Arial" w:eastAsia="Times New Roman" w:hAnsi="Arial" w:cs="Arial"/>
          <w:sz w:val="24"/>
          <w:szCs w:val="24"/>
        </w:rPr>
      </w:pPr>
      <w:r w:rsidRPr="003B6FBD">
        <w:rPr>
          <w:rFonts w:ascii="Arial" w:eastAsia="Times New Roman" w:hAnsi="Arial" w:cs="Arial"/>
          <w:sz w:val="24"/>
          <w:szCs w:val="24"/>
        </w:rPr>
        <w:t>zwanym dalej</w:t>
      </w:r>
      <w:r w:rsidRPr="003B6FBD">
        <w:rPr>
          <w:rFonts w:ascii="Arial" w:eastAsia="Times New Roman" w:hAnsi="Arial" w:cs="Arial"/>
          <w:b/>
          <w:sz w:val="24"/>
          <w:szCs w:val="24"/>
        </w:rPr>
        <w:t xml:space="preserve"> Wykonawcą</w:t>
      </w:r>
      <w:r w:rsidRPr="003B6FBD">
        <w:rPr>
          <w:rFonts w:ascii="Arial" w:eastAsia="Times New Roman" w:hAnsi="Arial" w:cs="Arial"/>
          <w:sz w:val="24"/>
          <w:szCs w:val="24"/>
        </w:rPr>
        <w:t xml:space="preserve"> </w:t>
      </w:r>
    </w:p>
    <w:p w14:paraId="3EAA2798" w14:textId="77777777" w:rsidR="0059194A" w:rsidRPr="005B1481" w:rsidRDefault="003B6FBD" w:rsidP="005B1481">
      <w:pPr>
        <w:autoSpaceDE w:val="0"/>
        <w:adjustRightInd w:val="0"/>
        <w:spacing w:after="0"/>
        <w:jc w:val="both"/>
        <w:rPr>
          <w:rFonts w:ascii="Arial" w:eastAsia="Times New Roman" w:hAnsi="Arial" w:cs="Arial"/>
          <w:sz w:val="24"/>
          <w:szCs w:val="24"/>
        </w:rPr>
      </w:pPr>
      <w:r w:rsidRPr="003B6FBD">
        <w:rPr>
          <w:rFonts w:ascii="Arial" w:eastAsia="Times New Roman" w:hAnsi="Arial" w:cs="Arial"/>
          <w:sz w:val="24"/>
          <w:szCs w:val="24"/>
        </w:rPr>
        <w:t>o następującej treści:</w:t>
      </w:r>
    </w:p>
    <w:p w14:paraId="20BDC085" w14:textId="77777777" w:rsidR="00846CB7" w:rsidRPr="00F1463F" w:rsidRDefault="0059194A" w:rsidP="0059194A">
      <w:pPr>
        <w:widowControl w:val="0"/>
        <w:ind w:left="400" w:hanging="400"/>
        <w:jc w:val="center"/>
        <w:rPr>
          <w:rFonts w:ascii="Arial" w:hAnsi="Arial" w:cs="Arial"/>
          <w:b/>
          <w:snapToGrid w:val="0"/>
          <w:sz w:val="24"/>
          <w:szCs w:val="24"/>
        </w:rPr>
      </w:pPr>
      <w:r w:rsidRPr="00F1463F">
        <w:rPr>
          <w:rFonts w:ascii="Arial" w:hAnsi="Arial" w:cs="Arial"/>
          <w:b/>
          <w:snapToGrid w:val="0"/>
          <w:sz w:val="24"/>
          <w:szCs w:val="24"/>
        </w:rPr>
        <w:t>§ 1</w:t>
      </w:r>
      <w:r w:rsidR="00876063" w:rsidRPr="00F1463F">
        <w:rPr>
          <w:rFonts w:ascii="Arial" w:hAnsi="Arial" w:cs="Arial"/>
          <w:b/>
          <w:snapToGrid w:val="0"/>
          <w:sz w:val="24"/>
          <w:szCs w:val="24"/>
        </w:rPr>
        <w:t xml:space="preserve"> </w:t>
      </w:r>
    </w:p>
    <w:p w14:paraId="2A8F810A" w14:textId="77777777" w:rsidR="0059194A" w:rsidRPr="00F1463F" w:rsidRDefault="0059194A" w:rsidP="0059194A">
      <w:pPr>
        <w:widowControl w:val="0"/>
        <w:ind w:left="400" w:hanging="400"/>
        <w:jc w:val="center"/>
        <w:rPr>
          <w:rFonts w:ascii="Arial" w:hAnsi="Arial" w:cs="Arial"/>
          <w:b/>
          <w:snapToGrid w:val="0"/>
          <w:sz w:val="24"/>
          <w:szCs w:val="24"/>
        </w:rPr>
      </w:pPr>
      <w:r w:rsidRPr="00F1463F">
        <w:rPr>
          <w:rFonts w:ascii="Arial" w:hAnsi="Arial" w:cs="Arial"/>
          <w:b/>
          <w:snapToGrid w:val="0"/>
          <w:sz w:val="24"/>
          <w:szCs w:val="24"/>
        </w:rPr>
        <w:t>Przedmiot Umowy</w:t>
      </w:r>
    </w:p>
    <w:p w14:paraId="5E56247D" w14:textId="77777777" w:rsidR="00E63791" w:rsidRPr="00E12550" w:rsidRDefault="0059194A" w:rsidP="00E02A6F">
      <w:pPr>
        <w:numPr>
          <w:ilvl w:val="0"/>
          <w:numId w:val="25"/>
        </w:numPr>
        <w:spacing w:after="0"/>
        <w:ind w:left="426" w:right="-567"/>
        <w:rPr>
          <w:rFonts w:ascii="Arial" w:hAnsi="Arial" w:cs="Arial"/>
          <w:b/>
          <w:spacing w:val="-4"/>
          <w:sz w:val="24"/>
          <w:szCs w:val="24"/>
        </w:rPr>
      </w:pPr>
      <w:r w:rsidRPr="00E63791">
        <w:rPr>
          <w:rFonts w:ascii="Arial" w:hAnsi="Arial" w:cs="Arial"/>
          <w:spacing w:val="-4"/>
          <w:sz w:val="24"/>
          <w:szCs w:val="24"/>
        </w:rPr>
        <w:t xml:space="preserve">Zamawiający zleca a Wykonawca przyjmuje do wykonania zadania pn.: </w:t>
      </w:r>
      <w:r w:rsidR="000B35B8">
        <w:rPr>
          <w:rFonts w:ascii="Arial" w:hAnsi="Arial" w:cs="Arial"/>
          <w:b/>
          <w:sz w:val="24"/>
          <w:szCs w:val="24"/>
        </w:rPr>
        <w:t xml:space="preserve">„Modernizacja zabytkowej kaplicy cmentarnej na cmentarzu komunalnym w </w:t>
      </w:r>
      <w:r w:rsidR="00E02A6F">
        <w:rPr>
          <w:rFonts w:ascii="Arial" w:hAnsi="Arial" w:cs="Arial"/>
          <w:b/>
          <w:sz w:val="24"/>
          <w:szCs w:val="24"/>
        </w:rPr>
        <w:t>Łańcucie - etap</w:t>
      </w:r>
      <w:r w:rsidR="000B35B8">
        <w:rPr>
          <w:rFonts w:ascii="Arial" w:hAnsi="Arial" w:cs="Arial"/>
          <w:b/>
          <w:sz w:val="24"/>
          <w:szCs w:val="24"/>
        </w:rPr>
        <w:t xml:space="preserve"> </w:t>
      </w:r>
      <w:r w:rsidR="00E02A6F">
        <w:rPr>
          <w:rFonts w:ascii="Arial" w:hAnsi="Arial" w:cs="Arial"/>
          <w:b/>
          <w:sz w:val="24"/>
          <w:szCs w:val="24"/>
        </w:rPr>
        <w:t xml:space="preserve"> I” </w:t>
      </w:r>
      <w:r w:rsidR="000B35B8">
        <w:rPr>
          <w:rFonts w:ascii="Arial" w:hAnsi="Arial" w:cs="Arial"/>
          <w:b/>
          <w:sz w:val="24"/>
          <w:szCs w:val="24"/>
        </w:rPr>
        <w:t>dofinansowanego z</w:t>
      </w:r>
      <w:r w:rsidR="00242D25">
        <w:rPr>
          <w:rFonts w:ascii="Arial" w:hAnsi="Arial" w:cs="Arial"/>
          <w:b/>
          <w:sz w:val="24"/>
          <w:szCs w:val="24"/>
        </w:rPr>
        <w:t xml:space="preserve"> Rządowego </w:t>
      </w:r>
      <w:r w:rsidR="000B35B8">
        <w:rPr>
          <w:rFonts w:ascii="Arial" w:hAnsi="Arial" w:cs="Arial"/>
          <w:b/>
          <w:sz w:val="24"/>
          <w:szCs w:val="24"/>
        </w:rPr>
        <w:t xml:space="preserve"> Program</w:t>
      </w:r>
      <w:r w:rsidR="00242D25">
        <w:rPr>
          <w:rFonts w:ascii="Arial" w:hAnsi="Arial" w:cs="Arial"/>
          <w:b/>
          <w:sz w:val="24"/>
          <w:szCs w:val="24"/>
        </w:rPr>
        <w:t>u</w:t>
      </w:r>
      <w:r w:rsidR="000B35B8">
        <w:rPr>
          <w:rFonts w:ascii="Arial" w:hAnsi="Arial" w:cs="Arial"/>
          <w:b/>
          <w:sz w:val="24"/>
          <w:szCs w:val="24"/>
        </w:rPr>
        <w:t xml:space="preserve"> Odbudowy Zabytków</w:t>
      </w:r>
      <w:r w:rsidR="00C43FD5">
        <w:rPr>
          <w:rFonts w:ascii="Arial" w:hAnsi="Arial" w:cs="Arial"/>
          <w:b/>
          <w:sz w:val="24"/>
          <w:szCs w:val="24"/>
        </w:rPr>
        <w:t xml:space="preserve">. </w:t>
      </w:r>
    </w:p>
    <w:p w14:paraId="29C2B0AB" w14:textId="2CC1259D" w:rsidR="0059194A" w:rsidRPr="00E63791" w:rsidRDefault="0059194A" w:rsidP="003B6FBD">
      <w:pPr>
        <w:numPr>
          <w:ilvl w:val="0"/>
          <w:numId w:val="25"/>
        </w:numPr>
        <w:tabs>
          <w:tab w:val="left" w:pos="426"/>
        </w:tabs>
        <w:spacing w:after="0"/>
        <w:ind w:left="426"/>
        <w:rPr>
          <w:rFonts w:ascii="Arial" w:hAnsi="Arial" w:cs="Arial"/>
          <w:bCs/>
          <w:sz w:val="24"/>
          <w:szCs w:val="24"/>
        </w:rPr>
      </w:pPr>
      <w:r w:rsidRPr="00E63791">
        <w:rPr>
          <w:rFonts w:ascii="Arial" w:hAnsi="Arial" w:cs="Arial"/>
          <w:sz w:val="24"/>
          <w:szCs w:val="24"/>
        </w:rPr>
        <w:t xml:space="preserve">Szczegółowy zakres robót określa </w:t>
      </w:r>
      <w:r w:rsidRPr="00F1463F">
        <w:rPr>
          <w:rFonts w:ascii="Arial" w:hAnsi="Arial" w:cs="Arial"/>
          <w:sz w:val="24"/>
          <w:szCs w:val="24"/>
        </w:rPr>
        <w:t>przedmiar robót,</w:t>
      </w:r>
      <w:r w:rsidR="0070105C">
        <w:rPr>
          <w:rFonts w:ascii="Arial" w:hAnsi="Arial" w:cs="Arial"/>
          <w:sz w:val="24"/>
          <w:szCs w:val="24"/>
        </w:rPr>
        <w:t xml:space="preserve"> </w:t>
      </w:r>
      <w:r w:rsidRPr="00E63791">
        <w:rPr>
          <w:rFonts w:ascii="Arial" w:hAnsi="Arial" w:cs="Arial"/>
          <w:sz w:val="24"/>
          <w:szCs w:val="24"/>
        </w:rPr>
        <w:t xml:space="preserve">specyfikacja techniczna wykonania i odbioru robót </w:t>
      </w:r>
      <w:bookmarkStart w:id="0" w:name="_Hlk66446411"/>
      <w:r w:rsidRPr="00E63791">
        <w:rPr>
          <w:rFonts w:ascii="Arial" w:hAnsi="Arial" w:cs="Arial"/>
          <w:sz w:val="24"/>
          <w:szCs w:val="24"/>
        </w:rPr>
        <w:t>(</w:t>
      </w:r>
      <w:proofErr w:type="spellStart"/>
      <w:r w:rsidRPr="00E63791">
        <w:rPr>
          <w:rFonts w:ascii="Arial" w:hAnsi="Arial" w:cs="Arial"/>
          <w:sz w:val="24"/>
          <w:szCs w:val="24"/>
        </w:rPr>
        <w:t>STWiOR</w:t>
      </w:r>
      <w:proofErr w:type="spellEnd"/>
      <w:r w:rsidRPr="00E63791">
        <w:rPr>
          <w:rFonts w:ascii="Arial" w:hAnsi="Arial" w:cs="Arial"/>
          <w:sz w:val="24"/>
          <w:szCs w:val="24"/>
        </w:rPr>
        <w:t xml:space="preserve">) </w:t>
      </w:r>
      <w:bookmarkEnd w:id="0"/>
      <w:r w:rsidRPr="00E63791">
        <w:rPr>
          <w:rFonts w:ascii="Arial" w:hAnsi="Arial" w:cs="Arial"/>
          <w:sz w:val="24"/>
          <w:szCs w:val="24"/>
        </w:rPr>
        <w:t>oraz specyfikacja warunków zamówienia (SWZ).</w:t>
      </w:r>
    </w:p>
    <w:p w14:paraId="2D00611F" w14:textId="77777777" w:rsidR="0059194A" w:rsidRPr="00E63791" w:rsidRDefault="0059194A" w:rsidP="003B6FBD">
      <w:pPr>
        <w:widowControl w:val="0"/>
        <w:numPr>
          <w:ilvl w:val="0"/>
          <w:numId w:val="25"/>
        </w:numPr>
        <w:spacing w:after="0"/>
        <w:ind w:left="426"/>
        <w:rPr>
          <w:rFonts w:ascii="Arial" w:hAnsi="Arial" w:cs="Arial"/>
          <w:snapToGrid w:val="0"/>
          <w:sz w:val="24"/>
          <w:szCs w:val="24"/>
        </w:rPr>
      </w:pPr>
      <w:r w:rsidRPr="00E63791">
        <w:rPr>
          <w:rFonts w:ascii="Arial" w:hAnsi="Arial" w:cs="Arial"/>
          <w:sz w:val="24"/>
          <w:szCs w:val="24"/>
        </w:rPr>
        <w:t>Integralną część umowy stanowi specyfikacja warunków zamówienia (SWZ) oraz oferta Wykonawcy.</w:t>
      </w:r>
    </w:p>
    <w:p w14:paraId="029AA34E" w14:textId="2628470A" w:rsidR="0059194A" w:rsidRPr="00E12550" w:rsidRDefault="0059194A" w:rsidP="003B6FBD">
      <w:pPr>
        <w:widowControl w:val="0"/>
        <w:numPr>
          <w:ilvl w:val="0"/>
          <w:numId w:val="25"/>
        </w:numPr>
        <w:spacing w:after="0"/>
        <w:ind w:left="426"/>
        <w:rPr>
          <w:rFonts w:ascii="Arial" w:hAnsi="Arial" w:cs="Arial"/>
          <w:snapToGrid w:val="0"/>
          <w:sz w:val="24"/>
          <w:szCs w:val="24"/>
        </w:rPr>
      </w:pPr>
      <w:r w:rsidRPr="00E12550">
        <w:rPr>
          <w:rFonts w:ascii="Arial" w:hAnsi="Arial" w:cs="Arial"/>
          <w:sz w:val="24"/>
          <w:szCs w:val="24"/>
        </w:rPr>
        <w:t>Materiały użyte przez Wykonawcę muszą odpowiadać wymogom dla wyrobów   dopuszczonych do obrotu i stosowania w budownictwie określonym w art. 10 ustawy z dnia 7 lipca 1994 r. Prawo budowlane (tekst jedn. Dz. U. z 202</w:t>
      </w:r>
      <w:r w:rsidR="0070105C">
        <w:rPr>
          <w:rFonts w:ascii="Arial" w:hAnsi="Arial" w:cs="Arial"/>
          <w:sz w:val="24"/>
          <w:szCs w:val="24"/>
        </w:rPr>
        <w:t>3</w:t>
      </w:r>
      <w:r w:rsidRPr="00E12550">
        <w:rPr>
          <w:rFonts w:ascii="Arial" w:hAnsi="Arial" w:cs="Arial"/>
          <w:sz w:val="24"/>
          <w:szCs w:val="24"/>
        </w:rPr>
        <w:t xml:space="preserve"> r. poz. </w:t>
      </w:r>
      <w:r w:rsidR="0070105C">
        <w:rPr>
          <w:rFonts w:ascii="Arial" w:hAnsi="Arial" w:cs="Arial"/>
          <w:sz w:val="24"/>
          <w:szCs w:val="24"/>
        </w:rPr>
        <w:t xml:space="preserve">682 ze </w:t>
      </w:r>
      <w:proofErr w:type="spellStart"/>
      <w:r w:rsidR="0070105C">
        <w:rPr>
          <w:rFonts w:ascii="Arial" w:hAnsi="Arial" w:cs="Arial"/>
          <w:sz w:val="24"/>
          <w:szCs w:val="24"/>
        </w:rPr>
        <w:t>zm</w:t>
      </w:r>
      <w:proofErr w:type="spellEnd"/>
      <w:r w:rsidRPr="00E12550">
        <w:rPr>
          <w:rFonts w:ascii="Arial" w:hAnsi="Arial" w:cs="Arial"/>
          <w:sz w:val="24"/>
          <w:szCs w:val="24"/>
        </w:rPr>
        <w:t>).</w:t>
      </w:r>
    </w:p>
    <w:p w14:paraId="01778DEE" w14:textId="77777777" w:rsidR="0059194A" w:rsidRPr="00E12550" w:rsidRDefault="0059194A" w:rsidP="003B6FBD">
      <w:pPr>
        <w:widowControl w:val="0"/>
        <w:numPr>
          <w:ilvl w:val="0"/>
          <w:numId w:val="25"/>
        </w:numPr>
        <w:spacing w:after="0"/>
        <w:ind w:left="426"/>
        <w:rPr>
          <w:rFonts w:ascii="Arial" w:hAnsi="Arial" w:cs="Arial"/>
          <w:snapToGrid w:val="0"/>
          <w:sz w:val="24"/>
          <w:szCs w:val="24"/>
        </w:rPr>
      </w:pPr>
      <w:r w:rsidRPr="00E12550">
        <w:rPr>
          <w:rFonts w:ascii="Arial" w:hAnsi="Arial" w:cs="Arial"/>
          <w:sz w:val="24"/>
          <w:szCs w:val="24"/>
        </w:rPr>
        <w:t xml:space="preserve">Materiały użyte przez Wykonawcę powinny odpowiadać co do jakości wymogom wyrobów dopuszczonych do obrotu i stosowania przy wykonywaniu robót budowlanych, określonym w art. 5 ust. 1 ustawy o wyrobach budowlanych </w:t>
      </w:r>
      <w:r w:rsidR="004F0D9C">
        <w:rPr>
          <w:rFonts w:ascii="Arial" w:hAnsi="Arial" w:cs="Arial"/>
          <w:sz w:val="24"/>
          <w:szCs w:val="24"/>
        </w:rPr>
        <w:br/>
      </w:r>
      <w:r w:rsidRPr="00E12550">
        <w:rPr>
          <w:rFonts w:ascii="Arial" w:hAnsi="Arial" w:cs="Arial"/>
          <w:sz w:val="24"/>
          <w:szCs w:val="24"/>
        </w:rPr>
        <w:t>(Dz. U 2021 poz. 1213 ze zm.) oraz wymaganiom zawartym w SWZ.</w:t>
      </w:r>
    </w:p>
    <w:p w14:paraId="628C857B" w14:textId="77777777" w:rsidR="00EB2A1C" w:rsidRPr="00D57BB5" w:rsidRDefault="0059194A" w:rsidP="003B6FBD">
      <w:pPr>
        <w:widowControl w:val="0"/>
        <w:numPr>
          <w:ilvl w:val="0"/>
          <w:numId w:val="25"/>
        </w:numPr>
        <w:spacing w:after="0"/>
        <w:ind w:left="426"/>
        <w:rPr>
          <w:rFonts w:ascii="Arial" w:hAnsi="Arial" w:cs="Arial"/>
          <w:snapToGrid w:val="0"/>
          <w:sz w:val="24"/>
          <w:szCs w:val="24"/>
        </w:rPr>
      </w:pPr>
      <w:r w:rsidRPr="00D57BB5">
        <w:rPr>
          <w:rFonts w:ascii="Arial" w:hAnsi="Arial" w:cs="Arial"/>
          <w:sz w:val="24"/>
          <w:szCs w:val="24"/>
        </w:rPr>
        <w:t>Wykonawca zobowiązuje się wykonać przedmiot zamówienia</w:t>
      </w:r>
      <w:r w:rsidR="00AD26AA" w:rsidRPr="00D57BB5">
        <w:rPr>
          <w:rFonts w:ascii="Arial" w:hAnsi="Arial" w:cs="Arial"/>
          <w:sz w:val="24"/>
          <w:szCs w:val="24"/>
        </w:rPr>
        <w:t xml:space="preserve"> objęty niniejszą umową w sposób zgodny z zamówieniem, dokumentacją projektową, </w:t>
      </w:r>
      <w:r w:rsidR="00AD26AA" w:rsidRPr="00F1463F">
        <w:rPr>
          <w:rFonts w:ascii="Arial" w:hAnsi="Arial" w:cs="Arial"/>
          <w:sz w:val="24"/>
          <w:szCs w:val="24"/>
        </w:rPr>
        <w:t>przedmiarami robót,</w:t>
      </w:r>
      <w:r w:rsidR="00AD26AA" w:rsidRPr="00D57BB5">
        <w:rPr>
          <w:rFonts w:ascii="Arial" w:hAnsi="Arial" w:cs="Arial"/>
          <w:sz w:val="24"/>
          <w:szCs w:val="24"/>
        </w:rPr>
        <w:t xml:space="preserve">  złożoną ofertą, przepisami  prawa- w tym w szczególności prawa budowlanego- w terminie określonym w umowie,</w:t>
      </w:r>
      <w:r w:rsidRPr="00D57BB5">
        <w:rPr>
          <w:rFonts w:ascii="Arial" w:hAnsi="Arial" w:cs="Arial"/>
          <w:sz w:val="24"/>
          <w:szCs w:val="24"/>
        </w:rPr>
        <w:t xml:space="preserve"> w zakresie obejmującym </w:t>
      </w:r>
      <w:r w:rsidR="00FA54AD" w:rsidRPr="00D57BB5">
        <w:rPr>
          <w:rFonts w:ascii="Arial" w:hAnsi="Arial" w:cs="Arial"/>
          <w:sz w:val="24"/>
          <w:szCs w:val="24"/>
        </w:rPr>
        <w:t xml:space="preserve">przedmiot zamówienia określony </w:t>
      </w:r>
      <w:r w:rsidRPr="00D57BB5">
        <w:rPr>
          <w:rFonts w:ascii="Arial" w:hAnsi="Arial" w:cs="Arial"/>
          <w:sz w:val="24"/>
          <w:szCs w:val="24"/>
        </w:rPr>
        <w:t>w SWZ oraz specyfikacją techniczną wyko</w:t>
      </w:r>
      <w:r w:rsidR="00AD26AA" w:rsidRPr="00D57BB5">
        <w:rPr>
          <w:rFonts w:ascii="Arial" w:hAnsi="Arial" w:cs="Arial"/>
          <w:sz w:val="24"/>
          <w:szCs w:val="24"/>
        </w:rPr>
        <w:t>nania i odbioru robót (</w:t>
      </w:r>
      <w:proofErr w:type="spellStart"/>
      <w:r w:rsidR="00AD26AA" w:rsidRPr="00D57BB5">
        <w:rPr>
          <w:rFonts w:ascii="Arial" w:hAnsi="Arial" w:cs="Arial"/>
          <w:sz w:val="24"/>
          <w:szCs w:val="24"/>
        </w:rPr>
        <w:t>STWiOR</w:t>
      </w:r>
      <w:proofErr w:type="spellEnd"/>
      <w:r w:rsidR="00AD26AA" w:rsidRPr="00D57BB5">
        <w:rPr>
          <w:rFonts w:ascii="Arial" w:hAnsi="Arial" w:cs="Arial"/>
          <w:sz w:val="24"/>
          <w:szCs w:val="24"/>
        </w:rPr>
        <w:t xml:space="preserve">), w sposób należyty i nie podlegający zastrzeżeniom pod względem jakościowym oraz zgodnie z zasadami współczesnej wiedzy technicznej i sztuki budowlanej. </w:t>
      </w:r>
    </w:p>
    <w:p w14:paraId="43E99BFD" w14:textId="77777777" w:rsidR="003B4B91" w:rsidRDefault="00EB2A1C" w:rsidP="002B29EF">
      <w:pPr>
        <w:widowControl w:val="0"/>
        <w:numPr>
          <w:ilvl w:val="0"/>
          <w:numId w:val="25"/>
        </w:numPr>
        <w:spacing w:after="0"/>
        <w:ind w:left="426"/>
        <w:rPr>
          <w:rFonts w:ascii="Arial" w:hAnsi="Arial" w:cs="Arial"/>
          <w:snapToGrid w:val="0"/>
          <w:sz w:val="24"/>
          <w:szCs w:val="24"/>
        </w:rPr>
      </w:pPr>
      <w:r w:rsidRPr="00E12550">
        <w:rPr>
          <w:rFonts w:ascii="Arial" w:hAnsi="Arial" w:cs="Arial"/>
          <w:snapToGrid w:val="0"/>
          <w:sz w:val="24"/>
          <w:szCs w:val="24"/>
        </w:rPr>
        <w:t>Wykonawca oświadcza, że zapoznał si</w:t>
      </w:r>
      <w:r w:rsidR="00ED02E3" w:rsidRPr="00E12550">
        <w:rPr>
          <w:rFonts w:ascii="Arial" w:hAnsi="Arial" w:cs="Arial"/>
          <w:snapToGrid w:val="0"/>
          <w:sz w:val="24"/>
          <w:szCs w:val="24"/>
        </w:rPr>
        <w:t>ę</w:t>
      </w:r>
      <w:r w:rsidRPr="00E12550">
        <w:rPr>
          <w:rFonts w:ascii="Arial" w:hAnsi="Arial" w:cs="Arial"/>
          <w:snapToGrid w:val="0"/>
          <w:sz w:val="24"/>
          <w:szCs w:val="24"/>
        </w:rPr>
        <w:t xml:space="preserve"> z dokumentacją tech</w:t>
      </w:r>
      <w:r w:rsidR="00FC1888">
        <w:rPr>
          <w:rFonts w:ascii="Arial" w:hAnsi="Arial" w:cs="Arial"/>
          <w:snapToGrid w:val="0"/>
          <w:sz w:val="24"/>
          <w:szCs w:val="24"/>
        </w:rPr>
        <w:t>niczną  uznając ją za kompletną</w:t>
      </w:r>
      <w:r w:rsidRPr="00E12550">
        <w:rPr>
          <w:rFonts w:ascii="Arial" w:hAnsi="Arial" w:cs="Arial"/>
          <w:snapToGrid w:val="0"/>
          <w:sz w:val="24"/>
          <w:szCs w:val="24"/>
        </w:rPr>
        <w:t xml:space="preserve"> i umożliwiającą realizację zamierzenia inwestycyjnego, o którym mowa w </w:t>
      </w:r>
    </w:p>
    <w:p w14:paraId="74121D9C" w14:textId="77777777" w:rsidR="005C7538" w:rsidRDefault="00EB2A1C" w:rsidP="003B4B91">
      <w:pPr>
        <w:widowControl w:val="0"/>
        <w:spacing w:after="0"/>
        <w:ind w:left="426"/>
        <w:rPr>
          <w:rFonts w:ascii="Arial" w:hAnsi="Arial" w:cs="Arial"/>
          <w:snapToGrid w:val="0"/>
          <w:sz w:val="24"/>
          <w:szCs w:val="24"/>
        </w:rPr>
      </w:pPr>
      <w:r w:rsidRPr="00E12550">
        <w:rPr>
          <w:rFonts w:ascii="Arial" w:hAnsi="Arial" w:cs="Arial"/>
          <w:snapToGrid w:val="0"/>
          <w:sz w:val="24"/>
          <w:szCs w:val="24"/>
        </w:rPr>
        <w:t xml:space="preserve">ust. 1. </w:t>
      </w:r>
    </w:p>
    <w:p w14:paraId="7606EEAB" w14:textId="77777777" w:rsidR="003B4B91" w:rsidRPr="002B29EF" w:rsidRDefault="003B4B91" w:rsidP="003B4B91">
      <w:pPr>
        <w:widowControl w:val="0"/>
        <w:spacing w:after="0"/>
        <w:ind w:left="426"/>
        <w:rPr>
          <w:rFonts w:ascii="Arial" w:hAnsi="Arial" w:cs="Arial"/>
          <w:snapToGrid w:val="0"/>
          <w:sz w:val="24"/>
          <w:szCs w:val="24"/>
        </w:rPr>
      </w:pPr>
    </w:p>
    <w:p w14:paraId="02FEFFD9" w14:textId="77777777" w:rsidR="0059194A" w:rsidRPr="00E12550" w:rsidRDefault="0059194A" w:rsidP="0059194A">
      <w:pPr>
        <w:widowControl w:val="0"/>
        <w:jc w:val="center"/>
        <w:rPr>
          <w:rFonts w:ascii="Arial" w:hAnsi="Arial" w:cs="Arial"/>
          <w:b/>
          <w:sz w:val="24"/>
          <w:szCs w:val="24"/>
        </w:rPr>
      </w:pPr>
      <w:r w:rsidRPr="00E12550">
        <w:rPr>
          <w:rFonts w:ascii="Arial" w:hAnsi="Arial" w:cs="Arial"/>
          <w:b/>
          <w:sz w:val="24"/>
          <w:szCs w:val="24"/>
        </w:rPr>
        <w:lastRenderedPageBreak/>
        <w:t>§ 2</w:t>
      </w:r>
    </w:p>
    <w:p w14:paraId="0BA9E6B3" w14:textId="77777777" w:rsidR="0059194A" w:rsidRPr="00E12550" w:rsidRDefault="0059194A" w:rsidP="0059194A">
      <w:pPr>
        <w:widowControl w:val="0"/>
        <w:jc w:val="center"/>
        <w:rPr>
          <w:rFonts w:ascii="Arial" w:hAnsi="Arial" w:cs="Arial"/>
          <w:b/>
          <w:sz w:val="24"/>
          <w:szCs w:val="24"/>
        </w:rPr>
      </w:pPr>
      <w:r w:rsidRPr="00E12550">
        <w:rPr>
          <w:rFonts w:ascii="Arial" w:hAnsi="Arial" w:cs="Arial"/>
          <w:b/>
          <w:sz w:val="24"/>
          <w:szCs w:val="24"/>
        </w:rPr>
        <w:t>Termin realizacji Umowy</w:t>
      </w:r>
    </w:p>
    <w:p w14:paraId="100423B8" w14:textId="77777777" w:rsidR="0059194A" w:rsidRPr="00E12550" w:rsidRDefault="0059194A" w:rsidP="00990FD1">
      <w:pPr>
        <w:widowControl w:val="0"/>
        <w:numPr>
          <w:ilvl w:val="0"/>
          <w:numId w:val="3"/>
        </w:numPr>
        <w:spacing w:after="0"/>
        <w:ind w:left="284" w:hanging="284"/>
        <w:rPr>
          <w:rFonts w:ascii="Arial" w:hAnsi="Arial" w:cs="Arial"/>
          <w:sz w:val="24"/>
          <w:szCs w:val="24"/>
        </w:rPr>
      </w:pPr>
      <w:r w:rsidRPr="00E12550">
        <w:rPr>
          <w:rFonts w:ascii="Arial" w:hAnsi="Arial" w:cs="Arial"/>
          <w:sz w:val="24"/>
          <w:szCs w:val="24"/>
        </w:rPr>
        <w:t>Strony ustalają następujące terminy realizacji zadania:</w:t>
      </w:r>
    </w:p>
    <w:p w14:paraId="09DB0747" w14:textId="77777777" w:rsidR="00846CB7" w:rsidRPr="00846CB7" w:rsidRDefault="0059194A" w:rsidP="00EC1BF1">
      <w:pPr>
        <w:pStyle w:val="Tekstpodstawowy"/>
        <w:numPr>
          <w:ilvl w:val="1"/>
          <w:numId w:val="23"/>
        </w:numPr>
        <w:spacing w:after="0"/>
        <w:ind w:left="709" w:hanging="283"/>
        <w:rPr>
          <w:rFonts w:ascii="Arial" w:hAnsi="Arial" w:cs="Arial"/>
          <w:sz w:val="24"/>
          <w:szCs w:val="24"/>
        </w:rPr>
      </w:pPr>
      <w:r w:rsidRPr="00E12550">
        <w:rPr>
          <w:rFonts w:ascii="Arial" w:hAnsi="Arial" w:cs="Arial"/>
          <w:sz w:val="24"/>
          <w:szCs w:val="24"/>
        </w:rPr>
        <w:t>rozpoczęcie robót  –  od dnia przekazania placu budowy</w:t>
      </w:r>
    </w:p>
    <w:p w14:paraId="32B2F74A" w14:textId="77777777" w:rsidR="0059194A" w:rsidRPr="00E12550" w:rsidRDefault="0059194A" w:rsidP="00EC1BF1">
      <w:pPr>
        <w:pStyle w:val="Tekstpodstawowy"/>
        <w:numPr>
          <w:ilvl w:val="1"/>
          <w:numId w:val="23"/>
        </w:numPr>
        <w:spacing w:after="0"/>
        <w:ind w:left="709" w:hanging="283"/>
        <w:rPr>
          <w:rFonts w:ascii="Arial" w:hAnsi="Arial" w:cs="Arial"/>
          <w:sz w:val="24"/>
          <w:szCs w:val="24"/>
        </w:rPr>
      </w:pPr>
      <w:r w:rsidRPr="00E12550">
        <w:rPr>
          <w:rFonts w:ascii="Arial" w:hAnsi="Arial" w:cs="Arial"/>
          <w:sz w:val="24"/>
          <w:szCs w:val="24"/>
        </w:rPr>
        <w:t xml:space="preserve">zakończenie  przedmiotu umowy: </w:t>
      </w:r>
      <w:r w:rsidR="002A44D8">
        <w:rPr>
          <w:rFonts w:ascii="Arial" w:hAnsi="Arial" w:cs="Arial"/>
          <w:sz w:val="24"/>
          <w:szCs w:val="24"/>
        </w:rPr>
        <w:t>5</w:t>
      </w:r>
      <w:r w:rsidR="001708C5">
        <w:rPr>
          <w:rFonts w:ascii="Arial" w:hAnsi="Arial" w:cs="Arial"/>
          <w:sz w:val="24"/>
          <w:szCs w:val="24"/>
        </w:rPr>
        <w:t xml:space="preserve"> miesięcy</w:t>
      </w:r>
      <w:r w:rsidRPr="00E12550">
        <w:rPr>
          <w:rFonts w:ascii="Arial" w:hAnsi="Arial" w:cs="Arial"/>
          <w:sz w:val="24"/>
          <w:szCs w:val="24"/>
        </w:rPr>
        <w:t xml:space="preserve"> od dnia podpisania umowy </w:t>
      </w:r>
    </w:p>
    <w:p w14:paraId="16C58E77" w14:textId="77777777" w:rsidR="00846CB7" w:rsidRPr="002B29EF" w:rsidRDefault="0059194A" w:rsidP="002B29EF">
      <w:pPr>
        <w:pStyle w:val="Tekstpodstawowy"/>
        <w:numPr>
          <w:ilvl w:val="0"/>
          <w:numId w:val="3"/>
        </w:numPr>
        <w:spacing w:after="240"/>
        <w:ind w:left="284" w:hanging="284"/>
        <w:rPr>
          <w:rFonts w:ascii="Arial" w:hAnsi="Arial" w:cs="Arial"/>
          <w:sz w:val="24"/>
          <w:szCs w:val="24"/>
        </w:rPr>
      </w:pPr>
      <w:r w:rsidRPr="00E12550">
        <w:rPr>
          <w:rFonts w:ascii="Arial" w:hAnsi="Arial" w:cs="Arial"/>
          <w:sz w:val="24"/>
          <w:szCs w:val="24"/>
        </w:rPr>
        <w:t>Przekazanie placu budowy przez Zamawiającego nastąpi w terminie do 5 dni od dnia podpisania umowy.</w:t>
      </w:r>
    </w:p>
    <w:p w14:paraId="33F72C62" w14:textId="77777777" w:rsidR="0059194A" w:rsidRPr="00D57BB5" w:rsidRDefault="0059194A" w:rsidP="0059194A">
      <w:pPr>
        <w:pStyle w:val="Tekstpodstawowy"/>
        <w:ind w:left="284"/>
        <w:jc w:val="center"/>
        <w:rPr>
          <w:rFonts w:ascii="Arial" w:hAnsi="Arial" w:cs="Arial"/>
          <w:b/>
          <w:sz w:val="24"/>
          <w:szCs w:val="24"/>
        </w:rPr>
      </w:pPr>
      <w:r w:rsidRPr="00D57BB5">
        <w:rPr>
          <w:rFonts w:ascii="Arial" w:hAnsi="Arial" w:cs="Arial"/>
          <w:b/>
          <w:sz w:val="24"/>
          <w:szCs w:val="24"/>
        </w:rPr>
        <w:t>§ 3</w:t>
      </w:r>
    </w:p>
    <w:p w14:paraId="2C6E6FD3" w14:textId="77777777" w:rsidR="003443B5" w:rsidRPr="00D57BB5" w:rsidRDefault="003443B5" w:rsidP="003443B5">
      <w:pPr>
        <w:widowControl w:val="0"/>
        <w:jc w:val="center"/>
        <w:rPr>
          <w:rFonts w:ascii="Arial" w:hAnsi="Arial" w:cs="Arial"/>
          <w:b/>
          <w:sz w:val="24"/>
          <w:szCs w:val="24"/>
        </w:rPr>
      </w:pPr>
      <w:r w:rsidRPr="00D57BB5">
        <w:rPr>
          <w:rFonts w:ascii="Arial" w:hAnsi="Arial" w:cs="Arial"/>
          <w:b/>
          <w:sz w:val="24"/>
          <w:szCs w:val="24"/>
        </w:rPr>
        <w:t>Powołanie kierownika budowy</w:t>
      </w:r>
      <w:r w:rsidR="00D57BB5" w:rsidRPr="00D57BB5">
        <w:rPr>
          <w:rFonts w:ascii="Arial" w:hAnsi="Arial" w:cs="Arial"/>
          <w:b/>
          <w:sz w:val="24"/>
          <w:szCs w:val="24"/>
        </w:rPr>
        <w:t xml:space="preserve"> </w:t>
      </w:r>
      <w:r w:rsidR="00AB0122">
        <w:rPr>
          <w:rFonts w:ascii="Arial" w:hAnsi="Arial" w:cs="Arial"/>
          <w:b/>
          <w:sz w:val="24"/>
          <w:szCs w:val="24"/>
        </w:rPr>
        <w:t xml:space="preserve">i inspektora nadzoru </w:t>
      </w:r>
    </w:p>
    <w:p w14:paraId="23C4C709" w14:textId="77777777" w:rsidR="002C278C" w:rsidRDefault="003443B5" w:rsidP="00846CB7">
      <w:pPr>
        <w:widowControl w:val="0"/>
        <w:numPr>
          <w:ilvl w:val="0"/>
          <w:numId w:val="4"/>
        </w:numPr>
        <w:spacing w:after="0"/>
        <w:rPr>
          <w:rFonts w:ascii="Arial" w:hAnsi="Arial" w:cs="Arial"/>
          <w:sz w:val="24"/>
          <w:szCs w:val="24"/>
        </w:rPr>
      </w:pPr>
      <w:r w:rsidRPr="00D57BB5">
        <w:rPr>
          <w:rFonts w:ascii="Arial" w:hAnsi="Arial" w:cs="Arial"/>
          <w:sz w:val="24"/>
          <w:szCs w:val="24"/>
        </w:rPr>
        <w:t>Wykonawca powołuje Kierownika budowy</w:t>
      </w:r>
      <w:r w:rsidR="002C278C">
        <w:rPr>
          <w:rFonts w:ascii="Arial" w:hAnsi="Arial" w:cs="Arial"/>
          <w:sz w:val="24"/>
          <w:szCs w:val="24"/>
        </w:rPr>
        <w:t>:</w:t>
      </w:r>
    </w:p>
    <w:p w14:paraId="4F146A24" w14:textId="77777777" w:rsidR="003443B5" w:rsidRDefault="002C278C" w:rsidP="002C278C">
      <w:pPr>
        <w:widowControl w:val="0"/>
        <w:spacing w:after="0"/>
        <w:ind w:left="360"/>
        <w:rPr>
          <w:rFonts w:ascii="Arial" w:hAnsi="Arial" w:cs="Arial"/>
          <w:sz w:val="24"/>
          <w:szCs w:val="24"/>
        </w:rPr>
      </w:pPr>
      <w:r>
        <w:rPr>
          <w:rFonts w:ascii="Arial" w:hAnsi="Arial" w:cs="Arial"/>
          <w:sz w:val="24"/>
          <w:szCs w:val="24"/>
        </w:rPr>
        <w:t>1) branży budowlano – konstrukcyjnej – bez ograniczeń</w:t>
      </w:r>
      <w:r w:rsidR="00EA4F43">
        <w:rPr>
          <w:rFonts w:ascii="Arial" w:hAnsi="Arial" w:cs="Arial"/>
          <w:sz w:val="24"/>
          <w:szCs w:val="24"/>
        </w:rPr>
        <w:t>, oraz uprawnieniami konserwatorskimi  w osobie:……………………………………………………………</w:t>
      </w:r>
      <w:r>
        <w:rPr>
          <w:rFonts w:ascii="Arial" w:hAnsi="Arial" w:cs="Arial"/>
          <w:sz w:val="24"/>
          <w:szCs w:val="24"/>
        </w:rPr>
        <w:t xml:space="preserve"> </w:t>
      </w:r>
      <w:r w:rsidR="00EA4F43">
        <w:rPr>
          <w:rFonts w:ascii="Arial" w:hAnsi="Arial" w:cs="Arial"/>
          <w:sz w:val="24"/>
          <w:szCs w:val="24"/>
        </w:rPr>
        <w:t xml:space="preserve"> </w:t>
      </w:r>
    </w:p>
    <w:p w14:paraId="5D38BC4F" w14:textId="77777777" w:rsidR="002C278C" w:rsidRPr="00EA4455" w:rsidRDefault="002C278C" w:rsidP="002C278C">
      <w:pPr>
        <w:widowControl w:val="0"/>
        <w:spacing w:after="0"/>
        <w:ind w:left="360"/>
        <w:rPr>
          <w:rFonts w:ascii="Arial" w:hAnsi="Arial" w:cs="Arial"/>
          <w:color w:val="000000" w:themeColor="text1"/>
          <w:sz w:val="24"/>
          <w:szCs w:val="24"/>
        </w:rPr>
      </w:pPr>
      <w:r w:rsidRPr="00EA4455">
        <w:rPr>
          <w:rFonts w:ascii="Arial" w:hAnsi="Arial" w:cs="Arial"/>
          <w:color w:val="000000" w:themeColor="text1"/>
          <w:sz w:val="24"/>
          <w:szCs w:val="24"/>
        </w:rPr>
        <w:t>2) branży elektrycznej – w osobie :……………………………………………………..</w:t>
      </w:r>
    </w:p>
    <w:p w14:paraId="763AA42C" w14:textId="77777777" w:rsidR="00AB0122" w:rsidRDefault="00AB0122" w:rsidP="00846CB7">
      <w:pPr>
        <w:widowControl w:val="0"/>
        <w:numPr>
          <w:ilvl w:val="0"/>
          <w:numId w:val="4"/>
        </w:numPr>
        <w:spacing w:after="0"/>
        <w:rPr>
          <w:rFonts w:ascii="Arial" w:hAnsi="Arial" w:cs="Arial"/>
          <w:sz w:val="24"/>
          <w:szCs w:val="24"/>
        </w:rPr>
      </w:pPr>
      <w:r w:rsidRPr="00EB11C9">
        <w:rPr>
          <w:rFonts w:ascii="Arial" w:hAnsi="Arial" w:cs="Arial"/>
          <w:sz w:val="24"/>
          <w:szCs w:val="24"/>
        </w:rPr>
        <w:t>Zamawiający powołuje inspektora nadzor</w:t>
      </w:r>
      <w:r w:rsidR="002C278C">
        <w:rPr>
          <w:rFonts w:ascii="Arial" w:hAnsi="Arial" w:cs="Arial"/>
          <w:sz w:val="24"/>
          <w:szCs w:val="24"/>
        </w:rPr>
        <w:t>u  branży budowlano - konstrukcyjne</w:t>
      </w:r>
      <w:r w:rsidR="009B1754">
        <w:rPr>
          <w:rFonts w:ascii="Arial" w:hAnsi="Arial" w:cs="Arial"/>
          <w:sz w:val="24"/>
          <w:szCs w:val="24"/>
        </w:rPr>
        <w:t xml:space="preserve"> w osobie: </w:t>
      </w:r>
      <w:r w:rsidR="002C278C">
        <w:rPr>
          <w:rFonts w:ascii="Arial" w:hAnsi="Arial" w:cs="Arial"/>
          <w:sz w:val="24"/>
          <w:szCs w:val="24"/>
        </w:rPr>
        <w:t>……………………………………………………………………………………</w:t>
      </w:r>
    </w:p>
    <w:p w14:paraId="52DE7642" w14:textId="77777777" w:rsidR="003443B5" w:rsidRPr="00E12550" w:rsidRDefault="003443B5" w:rsidP="003443B5">
      <w:pPr>
        <w:widowControl w:val="0"/>
        <w:numPr>
          <w:ilvl w:val="0"/>
          <w:numId w:val="4"/>
        </w:numPr>
        <w:spacing w:after="0"/>
        <w:ind w:left="357" w:hanging="357"/>
        <w:rPr>
          <w:rFonts w:ascii="Arial" w:hAnsi="Arial" w:cs="Arial"/>
          <w:sz w:val="24"/>
          <w:szCs w:val="24"/>
        </w:rPr>
      </w:pPr>
      <w:r w:rsidRPr="00E12550">
        <w:rPr>
          <w:rFonts w:ascii="Arial" w:hAnsi="Arial" w:cs="Arial"/>
          <w:sz w:val="24"/>
          <w:szCs w:val="24"/>
        </w:rPr>
        <w:t xml:space="preserve">Zmiana osoby, o której mowa w ust. 1, w trakcie realizacji przedmiotu niniejszej umowy winna być uzasadniona przez Wykonawcę na piśmie i wymaga pisemnego zaakceptowania przez Zamawiającego. Zamawiający zaakceptuje taką zmianę w terminie 7 dni od daty przedłożenia propozycji i wyłącznie wtedy, gdy kwalifikacje/uprawnienia wskazanej osoby będą takie same lub wyższe od kwalifikacji/uprawnień wymaganego w </w:t>
      </w:r>
      <w:r w:rsidRPr="00D57BB5">
        <w:rPr>
          <w:rFonts w:ascii="Arial" w:hAnsi="Arial" w:cs="Arial"/>
          <w:sz w:val="24"/>
          <w:szCs w:val="24"/>
        </w:rPr>
        <w:t>postanowieniach SWZ.</w:t>
      </w:r>
      <w:r w:rsidRPr="00985D7A">
        <w:rPr>
          <w:rFonts w:ascii="Arial" w:hAnsi="Arial" w:cs="Arial"/>
          <w:sz w:val="24"/>
          <w:szCs w:val="24"/>
        </w:rPr>
        <w:t xml:space="preserve"> </w:t>
      </w:r>
    </w:p>
    <w:p w14:paraId="3B6BA422" w14:textId="77777777" w:rsidR="003443B5" w:rsidRPr="00E12550" w:rsidRDefault="003443B5" w:rsidP="003443B5">
      <w:pPr>
        <w:widowControl w:val="0"/>
        <w:numPr>
          <w:ilvl w:val="0"/>
          <w:numId w:val="4"/>
        </w:numPr>
        <w:spacing w:after="0"/>
        <w:ind w:left="357" w:hanging="357"/>
        <w:rPr>
          <w:rFonts w:ascii="Arial" w:hAnsi="Arial" w:cs="Arial"/>
          <w:sz w:val="24"/>
          <w:szCs w:val="24"/>
        </w:rPr>
      </w:pPr>
      <w:r w:rsidRPr="00E12550">
        <w:rPr>
          <w:rFonts w:ascii="Arial" w:hAnsi="Arial" w:cs="Arial"/>
          <w:sz w:val="24"/>
          <w:szCs w:val="24"/>
        </w:rPr>
        <w:t>Wykonawca zobowiązany jest przedłożyć Zamawiającemu propozycję</w:t>
      </w:r>
      <w:r w:rsidR="00D37D64">
        <w:rPr>
          <w:rFonts w:ascii="Arial" w:hAnsi="Arial" w:cs="Arial"/>
          <w:sz w:val="24"/>
          <w:szCs w:val="24"/>
        </w:rPr>
        <w:t xml:space="preserve"> zmiany, </w:t>
      </w:r>
      <w:r w:rsidR="00D37D64">
        <w:rPr>
          <w:rFonts w:ascii="Arial" w:hAnsi="Arial" w:cs="Arial"/>
          <w:sz w:val="24"/>
          <w:szCs w:val="24"/>
        </w:rPr>
        <w:br/>
        <w:t>o której mowa w ust. 3</w:t>
      </w:r>
      <w:r w:rsidRPr="00E12550">
        <w:rPr>
          <w:rFonts w:ascii="Arial" w:hAnsi="Arial" w:cs="Arial"/>
          <w:sz w:val="24"/>
          <w:szCs w:val="24"/>
        </w:rPr>
        <w:t>, nie później niż 7 dni przed planowanym skierowaniem do kierowania budową  innej osoby. Jakakolwiek przerwa w realizac</w:t>
      </w:r>
      <w:r w:rsidR="0054047A">
        <w:rPr>
          <w:rFonts w:ascii="Arial" w:hAnsi="Arial" w:cs="Arial"/>
          <w:sz w:val="24"/>
          <w:szCs w:val="24"/>
        </w:rPr>
        <w:t xml:space="preserve">ji przedmiotu umowy wynikająca </w:t>
      </w:r>
      <w:r w:rsidRPr="00E12550">
        <w:rPr>
          <w:rFonts w:ascii="Arial" w:hAnsi="Arial" w:cs="Arial"/>
          <w:sz w:val="24"/>
          <w:szCs w:val="24"/>
        </w:rPr>
        <w:t>z braku kierownictwa budowy będzie traktowana jako przerwa wynikła z przyczyn zależnych od Wykonawcy i nie może stanowić podstawy do zmiany terminu zakończenia robót.</w:t>
      </w:r>
    </w:p>
    <w:p w14:paraId="2B84843E" w14:textId="77777777" w:rsidR="003443B5" w:rsidRDefault="003443B5" w:rsidP="003443B5">
      <w:pPr>
        <w:widowControl w:val="0"/>
        <w:numPr>
          <w:ilvl w:val="0"/>
          <w:numId w:val="4"/>
        </w:numPr>
        <w:spacing w:after="0"/>
        <w:rPr>
          <w:rFonts w:ascii="Arial" w:hAnsi="Arial" w:cs="Arial"/>
          <w:sz w:val="24"/>
          <w:szCs w:val="24"/>
        </w:rPr>
      </w:pPr>
      <w:r w:rsidRPr="00E12550">
        <w:rPr>
          <w:rFonts w:ascii="Arial" w:hAnsi="Arial" w:cs="Arial"/>
          <w:sz w:val="24"/>
          <w:szCs w:val="24"/>
        </w:rPr>
        <w:t>Zaakceptowana przez Zamawiającego zmiana osoby, o której mowa w ust. 1, winna być dokonana wpisem do dziennika budowy i nie wymaga aneksu do umowy. W/w zmiana wymaga natomiast spełnienia wszelkich obowiązków określonych w Prawie Budowlanym.</w:t>
      </w:r>
    </w:p>
    <w:p w14:paraId="15D21AD7" w14:textId="77777777" w:rsidR="00AB0122" w:rsidRPr="00EB11C9" w:rsidRDefault="00AB0122" w:rsidP="003443B5">
      <w:pPr>
        <w:widowControl w:val="0"/>
        <w:numPr>
          <w:ilvl w:val="0"/>
          <w:numId w:val="4"/>
        </w:numPr>
        <w:spacing w:after="0"/>
        <w:rPr>
          <w:rFonts w:ascii="Arial" w:hAnsi="Arial" w:cs="Arial"/>
          <w:sz w:val="24"/>
          <w:szCs w:val="24"/>
        </w:rPr>
      </w:pPr>
      <w:r w:rsidRPr="00EB11C9">
        <w:rPr>
          <w:rFonts w:ascii="Arial" w:hAnsi="Arial" w:cs="Arial"/>
          <w:sz w:val="24"/>
          <w:szCs w:val="24"/>
        </w:rPr>
        <w:t xml:space="preserve">Zamawiający zastrzega sobie prawo zmiany osoby, o której mowa w ust. 2. </w:t>
      </w:r>
    </w:p>
    <w:p w14:paraId="385C5531" w14:textId="77777777" w:rsidR="008534F4" w:rsidRDefault="00AB0122" w:rsidP="002C278C">
      <w:pPr>
        <w:widowControl w:val="0"/>
        <w:numPr>
          <w:ilvl w:val="0"/>
          <w:numId w:val="4"/>
        </w:numPr>
        <w:spacing w:after="0"/>
        <w:rPr>
          <w:rFonts w:ascii="Arial" w:hAnsi="Arial" w:cs="Arial"/>
          <w:sz w:val="24"/>
          <w:szCs w:val="24"/>
        </w:rPr>
      </w:pPr>
      <w:r w:rsidRPr="00EB11C9">
        <w:rPr>
          <w:rFonts w:ascii="Arial" w:hAnsi="Arial" w:cs="Arial"/>
          <w:sz w:val="24"/>
          <w:szCs w:val="24"/>
        </w:rPr>
        <w:t>O dokonaniu zmiany, o której mowa w ust. 6</w:t>
      </w:r>
      <w:r w:rsidR="00EB11C9">
        <w:rPr>
          <w:rFonts w:ascii="Arial" w:hAnsi="Arial" w:cs="Arial"/>
          <w:sz w:val="24"/>
          <w:szCs w:val="24"/>
        </w:rPr>
        <w:t xml:space="preserve"> </w:t>
      </w:r>
      <w:r w:rsidRPr="00EB11C9">
        <w:rPr>
          <w:rFonts w:ascii="Arial" w:hAnsi="Arial" w:cs="Arial"/>
          <w:sz w:val="24"/>
          <w:szCs w:val="24"/>
        </w:rPr>
        <w:t xml:space="preserve">Zamawiający powiadomi na piśmie Wykonawcę. Zmiana ta winna być odnotowana wpisem do dziennika budowy i nie wymaga aneksu do umowy. </w:t>
      </w:r>
    </w:p>
    <w:p w14:paraId="493CFD49" w14:textId="77777777" w:rsidR="007E71EE" w:rsidRDefault="007E71EE" w:rsidP="003B4B91">
      <w:pPr>
        <w:widowControl w:val="0"/>
        <w:spacing w:after="0"/>
        <w:ind w:left="360"/>
        <w:rPr>
          <w:rFonts w:ascii="Arial" w:hAnsi="Arial" w:cs="Arial"/>
          <w:sz w:val="24"/>
          <w:szCs w:val="24"/>
        </w:rPr>
      </w:pPr>
    </w:p>
    <w:p w14:paraId="2320BE6D" w14:textId="77777777" w:rsidR="003443B5" w:rsidRPr="00E12550" w:rsidRDefault="003443B5" w:rsidP="003443B5">
      <w:pPr>
        <w:pStyle w:val="Akapitzlist"/>
        <w:widowControl w:val="0"/>
        <w:ind w:left="360"/>
        <w:jc w:val="center"/>
        <w:rPr>
          <w:rFonts w:ascii="Arial" w:hAnsi="Arial" w:cs="Arial"/>
          <w:b/>
          <w:sz w:val="24"/>
          <w:szCs w:val="24"/>
        </w:rPr>
      </w:pPr>
      <w:r w:rsidRPr="00E12550">
        <w:rPr>
          <w:rFonts w:ascii="Arial" w:hAnsi="Arial" w:cs="Arial"/>
          <w:b/>
          <w:sz w:val="24"/>
          <w:szCs w:val="24"/>
        </w:rPr>
        <w:t>§ 4</w:t>
      </w:r>
    </w:p>
    <w:p w14:paraId="3A362A7F" w14:textId="77777777" w:rsidR="0059194A" w:rsidRPr="00E12550" w:rsidRDefault="003443B5" w:rsidP="0059194A">
      <w:pPr>
        <w:widowControl w:val="0"/>
        <w:jc w:val="center"/>
        <w:rPr>
          <w:rFonts w:ascii="Arial" w:hAnsi="Arial" w:cs="Arial"/>
          <w:b/>
          <w:sz w:val="24"/>
          <w:szCs w:val="24"/>
        </w:rPr>
      </w:pPr>
      <w:r w:rsidRPr="00E12550">
        <w:rPr>
          <w:rFonts w:ascii="Arial" w:hAnsi="Arial" w:cs="Arial"/>
          <w:b/>
          <w:sz w:val="24"/>
          <w:szCs w:val="24"/>
        </w:rPr>
        <w:t>Obowiązki</w:t>
      </w:r>
      <w:r w:rsidR="0059194A" w:rsidRPr="00E12550">
        <w:rPr>
          <w:rFonts w:ascii="Arial" w:hAnsi="Arial" w:cs="Arial"/>
          <w:b/>
          <w:sz w:val="24"/>
          <w:szCs w:val="24"/>
        </w:rPr>
        <w:t xml:space="preserve"> Zamawiającego</w:t>
      </w:r>
    </w:p>
    <w:p w14:paraId="4B092E3E" w14:textId="77777777" w:rsidR="0059194A" w:rsidRPr="00E12550" w:rsidRDefault="0059194A" w:rsidP="00EC1BF1">
      <w:pPr>
        <w:pStyle w:val="Akapitzlist"/>
        <w:widowControl w:val="0"/>
        <w:numPr>
          <w:ilvl w:val="0"/>
          <w:numId w:val="24"/>
        </w:numPr>
        <w:spacing w:after="0"/>
        <w:rPr>
          <w:rFonts w:ascii="Arial" w:hAnsi="Arial" w:cs="Arial"/>
          <w:sz w:val="24"/>
          <w:szCs w:val="24"/>
        </w:rPr>
      </w:pPr>
      <w:r w:rsidRPr="00E12550">
        <w:rPr>
          <w:rFonts w:ascii="Arial" w:hAnsi="Arial" w:cs="Arial"/>
          <w:sz w:val="24"/>
          <w:szCs w:val="24"/>
        </w:rPr>
        <w:t xml:space="preserve">Zamawiający zobowiązuje się dostarczyć Wykonawcy dokumenty niezbędne do </w:t>
      </w:r>
      <w:r w:rsidRPr="00E12550">
        <w:rPr>
          <w:rFonts w:ascii="Arial" w:hAnsi="Arial" w:cs="Arial"/>
          <w:sz w:val="24"/>
          <w:szCs w:val="24"/>
        </w:rPr>
        <w:lastRenderedPageBreak/>
        <w:t>rozpoczęcia i prowadzenia robót najpóźniej w dniu przekazania placu budowy.</w:t>
      </w:r>
    </w:p>
    <w:p w14:paraId="3A3FCDC6" w14:textId="77777777" w:rsidR="001B17B7" w:rsidRDefault="0059194A" w:rsidP="001B17B7">
      <w:pPr>
        <w:pStyle w:val="Akapitzlist"/>
        <w:widowControl w:val="0"/>
        <w:numPr>
          <w:ilvl w:val="0"/>
          <w:numId w:val="24"/>
        </w:numPr>
        <w:spacing w:after="0"/>
        <w:rPr>
          <w:rFonts w:ascii="Arial" w:hAnsi="Arial" w:cs="Arial"/>
          <w:sz w:val="24"/>
          <w:szCs w:val="24"/>
        </w:rPr>
      </w:pPr>
      <w:r w:rsidRPr="00E12550">
        <w:rPr>
          <w:rFonts w:ascii="Arial" w:hAnsi="Arial" w:cs="Arial"/>
          <w:sz w:val="24"/>
          <w:szCs w:val="24"/>
        </w:rPr>
        <w:t>Zamawiający i Wykonawca wybrany w postępowaniu o udzielenie zamówienia obowiązani są współdziałać przy wykonaniu umowy w sprawie zamówienia publicznego, zwanej dalej "umową", w celu należytej realizacji zamówienia.</w:t>
      </w:r>
    </w:p>
    <w:p w14:paraId="3CC6092F" w14:textId="77777777" w:rsidR="001B17B7" w:rsidRPr="001B17B7" w:rsidRDefault="001B17B7" w:rsidP="001B17B7">
      <w:pPr>
        <w:pStyle w:val="Akapitzlist"/>
        <w:widowControl w:val="0"/>
        <w:spacing w:after="0"/>
        <w:ind w:left="360"/>
        <w:rPr>
          <w:rFonts w:ascii="Arial" w:hAnsi="Arial" w:cs="Arial"/>
          <w:sz w:val="24"/>
          <w:szCs w:val="24"/>
        </w:rPr>
      </w:pPr>
    </w:p>
    <w:p w14:paraId="145B2B44" w14:textId="77777777" w:rsidR="0059194A" w:rsidRPr="00D57BB5" w:rsidRDefault="0059194A" w:rsidP="0059194A">
      <w:pPr>
        <w:widowControl w:val="0"/>
        <w:jc w:val="center"/>
        <w:rPr>
          <w:rFonts w:ascii="Arial" w:hAnsi="Arial" w:cs="Arial"/>
          <w:b/>
          <w:sz w:val="24"/>
          <w:szCs w:val="24"/>
        </w:rPr>
      </w:pPr>
      <w:r w:rsidRPr="00D57BB5">
        <w:rPr>
          <w:rFonts w:ascii="Arial" w:hAnsi="Arial" w:cs="Arial"/>
          <w:b/>
          <w:sz w:val="24"/>
          <w:szCs w:val="24"/>
        </w:rPr>
        <w:t>§ 5</w:t>
      </w:r>
    </w:p>
    <w:p w14:paraId="0897855B" w14:textId="77777777" w:rsidR="0059194A" w:rsidRPr="00D57BB5" w:rsidRDefault="0059194A" w:rsidP="0059194A">
      <w:pPr>
        <w:widowControl w:val="0"/>
        <w:jc w:val="center"/>
        <w:rPr>
          <w:rFonts w:ascii="Arial" w:hAnsi="Arial" w:cs="Arial"/>
          <w:b/>
          <w:sz w:val="24"/>
          <w:szCs w:val="24"/>
        </w:rPr>
      </w:pPr>
      <w:r w:rsidRPr="00D57BB5">
        <w:rPr>
          <w:rFonts w:ascii="Arial" w:hAnsi="Arial" w:cs="Arial"/>
          <w:b/>
          <w:sz w:val="24"/>
          <w:szCs w:val="24"/>
        </w:rPr>
        <w:t>Obowiązki Wykonawcy</w:t>
      </w:r>
      <w:r w:rsidR="00876063" w:rsidRPr="00D57BB5">
        <w:rPr>
          <w:rFonts w:ascii="Arial" w:hAnsi="Arial" w:cs="Arial"/>
          <w:b/>
          <w:sz w:val="24"/>
          <w:szCs w:val="24"/>
        </w:rPr>
        <w:t xml:space="preserve"> </w:t>
      </w:r>
    </w:p>
    <w:p w14:paraId="37E3A9A2" w14:textId="77777777" w:rsidR="0059194A" w:rsidRPr="00D57BB5" w:rsidRDefault="0059194A" w:rsidP="00226C04">
      <w:pPr>
        <w:widowControl w:val="0"/>
        <w:spacing w:after="0"/>
        <w:rPr>
          <w:rFonts w:ascii="Arial" w:hAnsi="Arial" w:cs="Arial"/>
          <w:sz w:val="24"/>
          <w:szCs w:val="24"/>
        </w:rPr>
      </w:pPr>
      <w:r w:rsidRPr="00D57BB5">
        <w:rPr>
          <w:rFonts w:ascii="Arial" w:hAnsi="Arial" w:cs="Arial"/>
          <w:sz w:val="24"/>
          <w:szCs w:val="24"/>
        </w:rPr>
        <w:t>Wykonawca zobowiązuje się do:</w:t>
      </w:r>
    </w:p>
    <w:p w14:paraId="33EF80D2" w14:textId="77777777" w:rsidR="0059194A" w:rsidRPr="00D57BB5" w:rsidRDefault="0059194A" w:rsidP="00226C04">
      <w:pPr>
        <w:widowControl w:val="0"/>
        <w:numPr>
          <w:ilvl w:val="0"/>
          <w:numId w:val="5"/>
        </w:numPr>
        <w:spacing w:after="0"/>
        <w:rPr>
          <w:rFonts w:ascii="Arial" w:hAnsi="Arial" w:cs="Arial"/>
          <w:sz w:val="24"/>
          <w:szCs w:val="24"/>
        </w:rPr>
      </w:pPr>
      <w:r w:rsidRPr="00D57BB5">
        <w:rPr>
          <w:rFonts w:ascii="Arial" w:hAnsi="Arial" w:cs="Arial"/>
          <w:sz w:val="24"/>
          <w:szCs w:val="24"/>
        </w:rPr>
        <w:t>przedłożenia dokumentów potwierdzających posiadanie w d</w:t>
      </w:r>
      <w:r w:rsidR="00D57BB5" w:rsidRPr="00D57BB5">
        <w:rPr>
          <w:rFonts w:ascii="Arial" w:hAnsi="Arial" w:cs="Arial"/>
          <w:sz w:val="24"/>
          <w:szCs w:val="24"/>
        </w:rPr>
        <w:t xml:space="preserve">niu podpisania umowy przez osobę, o której </w:t>
      </w:r>
      <w:r w:rsidR="00595E27">
        <w:rPr>
          <w:rFonts w:ascii="Arial" w:hAnsi="Arial" w:cs="Arial"/>
          <w:sz w:val="24"/>
          <w:szCs w:val="24"/>
        </w:rPr>
        <w:t xml:space="preserve">mowa </w:t>
      </w:r>
      <w:r w:rsidR="00595E27" w:rsidRPr="00EB11C9">
        <w:rPr>
          <w:rFonts w:ascii="Arial" w:hAnsi="Arial" w:cs="Arial"/>
          <w:sz w:val="24"/>
          <w:szCs w:val="24"/>
        </w:rPr>
        <w:t>w § 3</w:t>
      </w:r>
      <w:r w:rsidRPr="00EB11C9">
        <w:rPr>
          <w:rFonts w:ascii="Arial" w:hAnsi="Arial" w:cs="Arial"/>
          <w:sz w:val="24"/>
          <w:szCs w:val="24"/>
        </w:rPr>
        <w:t xml:space="preserve"> ust. 1,</w:t>
      </w:r>
      <w:r w:rsidRPr="00D57BB5">
        <w:rPr>
          <w:rFonts w:ascii="Arial" w:hAnsi="Arial" w:cs="Arial"/>
          <w:sz w:val="24"/>
          <w:szCs w:val="24"/>
        </w:rPr>
        <w:t xml:space="preserve"> uprawnień budowlanych </w:t>
      </w:r>
      <w:r w:rsidRPr="00D57BB5">
        <w:rPr>
          <w:rFonts w:ascii="Arial" w:hAnsi="Arial" w:cs="Arial"/>
          <w:sz w:val="24"/>
          <w:szCs w:val="24"/>
        </w:rPr>
        <w:br/>
        <w:t>i aktualnego członkostwa w odpowiedniej izbie inżynierów budownictwa</w:t>
      </w:r>
    </w:p>
    <w:p w14:paraId="062DD162" w14:textId="77777777" w:rsidR="0059194A" w:rsidRPr="00D57BB5" w:rsidRDefault="0059194A" w:rsidP="00990FD1">
      <w:pPr>
        <w:widowControl w:val="0"/>
        <w:numPr>
          <w:ilvl w:val="0"/>
          <w:numId w:val="5"/>
        </w:numPr>
        <w:spacing w:after="0"/>
        <w:rPr>
          <w:rFonts w:ascii="Arial" w:hAnsi="Arial" w:cs="Arial"/>
          <w:sz w:val="24"/>
          <w:szCs w:val="24"/>
        </w:rPr>
      </w:pPr>
      <w:r w:rsidRPr="00D57BB5">
        <w:rPr>
          <w:rFonts w:ascii="Arial" w:hAnsi="Arial" w:cs="Arial"/>
          <w:sz w:val="24"/>
          <w:szCs w:val="24"/>
        </w:rPr>
        <w:t>zapewnienia odpowiedniej organizacji prac,</w:t>
      </w:r>
    </w:p>
    <w:p w14:paraId="26C64EF5" w14:textId="77777777" w:rsidR="0059194A" w:rsidRPr="00D57BB5" w:rsidRDefault="0059194A" w:rsidP="00990FD1">
      <w:pPr>
        <w:widowControl w:val="0"/>
        <w:numPr>
          <w:ilvl w:val="0"/>
          <w:numId w:val="5"/>
        </w:numPr>
        <w:spacing w:after="0"/>
        <w:rPr>
          <w:rFonts w:ascii="Arial" w:hAnsi="Arial" w:cs="Arial"/>
          <w:sz w:val="24"/>
          <w:szCs w:val="24"/>
        </w:rPr>
      </w:pPr>
      <w:r w:rsidRPr="00D57BB5">
        <w:rPr>
          <w:rFonts w:ascii="Arial" w:hAnsi="Arial" w:cs="Arial"/>
          <w:sz w:val="24"/>
          <w:szCs w:val="24"/>
        </w:rPr>
        <w:t>uzgadniania na roboczo z Zamawiającym kolejności wykonywanych robót,</w:t>
      </w:r>
    </w:p>
    <w:p w14:paraId="20CFC2E1" w14:textId="77777777" w:rsidR="00D57BB5" w:rsidRPr="002603E6" w:rsidRDefault="00D57BB5" w:rsidP="00D57BB5">
      <w:pPr>
        <w:widowControl w:val="0"/>
        <w:numPr>
          <w:ilvl w:val="0"/>
          <w:numId w:val="5"/>
        </w:numPr>
        <w:spacing w:after="0"/>
        <w:rPr>
          <w:rFonts w:ascii="Arial" w:hAnsi="Arial" w:cs="Arial"/>
          <w:sz w:val="24"/>
          <w:szCs w:val="24"/>
        </w:rPr>
      </w:pPr>
      <w:r w:rsidRPr="002603E6">
        <w:rPr>
          <w:rFonts w:ascii="Arial" w:hAnsi="Arial" w:cs="Arial"/>
          <w:sz w:val="24"/>
          <w:szCs w:val="24"/>
        </w:rPr>
        <w:t xml:space="preserve">zgłaszania </w:t>
      </w:r>
      <w:r>
        <w:rPr>
          <w:rFonts w:ascii="Arial" w:hAnsi="Arial" w:cs="Arial"/>
          <w:sz w:val="24"/>
          <w:szCs w:val="24"/>
        </w:rPr>
        <w:t>inspektorowi nadzoru</w:t>
      </w:r>
      <w:r w:rsidRPr="002603E6">
        <w:rPr>
          <w:rFonts w:ascii="Arial" w:hAnsi="Arial" w:cs="Arial"/>
          <w:sz w:val="24"/>
          <w:szCs w:val="24"/>
        </w:rPr>
        <w:t xml:space="preserve">, wpisem do dziennika budowy, do odbioru robót zanikających i ulegających zakryciu, </w:t>
      </w:r>
    </w:p>
    <w:p w14:paraId="5D73FC37" w14:textId="77777777" w:rsidR="0059194A" w:rsidRPr="00D57BB5" w:rsidRDefault="0059194A" w:rsidP="00990FD1">
      <w:pPr>
        <w:widowControl w:val="0"/>
        <w:numPr>
          <w:ilvl w:val="0"/>
          <w:numId w:val="5"/>
        </w:numPr>
        <w:spacing w:after="0"/>
        <w:rPr>
          <w:rFonts w:ascii="Arial" w:hAnsi="Arial" w:cs="Arial"/>
          <w:sz w:val="24"/>
          <w:szCs w:val="24"/>
        </w:rPr>
      </w:pPr>
      <w:r w:rsidRPr="00D57BB5">
        <w:rPr>
          <w:rFonts w:ascii="Arial" w:hAnsi="Arial" w:cs="Arial"/>
          <w:sz w:val="24"/>
          <w:szCs w:val="24"/>
        </w:rPr>
        <w:t>bezzwłocznego usuwania szkód powstałych w trakcie wykonywanych robót,</w:t>
      </w:r>
    </w:p>
    <w:p w14:paraId="459FB8F3" w14:textId="77777777" w:rsidR="0059194A" w:rsidRPr="00D57BB5" w:rsidRDefault="0059194A" w:rsidP="00990FD1">
      <w:pPr>
        <w:widowControl w:val="0"/>
        <w:numPr>
          <w:ilvl w:val="0"/>
          <w:numId w:val="5"/>
        </w:numPr>
        <w:spacing w:after="0"/>
        <w:rPr>
          <w:rFonts w:ascii="Arial" w:hAnsi="Arial" w:cs="Arial"/>
          <w:sz w:val="24"/>
          <w:szCs w:val="24"/>
        </w:rPr>
      </w:pPr>
      <w:r w:rsidRPr="00D57BB5">
        <w:rPr>
          <w:rFonts w:ascii="Arial" w:hAnsi="Arial" w:cs="Arial"/>
          <w:sz w:val="24"/>
          <w:szCs w:val="24"/>
        </w:rPr>
        <w:t>urządzenia i zagospodarowania placu budowy, w tym opomiarowania niezbędnych mediów dla potrzeb budowy oraz do ponoszenia kosztów ich zużycia w trakcie realizacji robót,</w:t>
      </w:r>
    </w:p>
    <w:p w14:paraId="1B871C7E" w14:textId="77777777" w:rsidR="0059194A" w:rsidRPr="00D57BB5" w:rsidRDefault="0059194A" w:rsidP="00990FD1">
      <w:pPr>
        <w:widowControl w:val="0"/>
        <w:numPr>
          <w:ilvl w:val="0"/>
          <w:numId w:val="5"/>
        </w:numPr>
        <w:spacing w:after="0"/>
        <w:rPr>
          <w:rFonts w:ascii="Arial" w:hAnsi="Arial" w:cs="Arial"/>
          <w:sz w:val="24"/>
          <w:szCs w:val="24"/>
        </w:rPr>
      </w:pPr>
      <w:r w:rsidRPr="00D57BB5">
        <w:rPr>
          <w:rFonts w:ascii="Arial" w:hAnsi="Arial" w:cs="Arial"/>
          <w:sz w:val="24"/>
          <w:szCs w:val="24"/>
        </w:rPr>
        <w:t xml:space="preserve">dozoru mienia znajdującego się na terenie budowy, a także zapewnienia warunków bezpieczeństwa na placu budowy dla pracowników i osób postronnych - zgodnie </w:t>
      </w:r>
      <w:r w:rsidR="00FA54AD" w:rsidRPr="00D57BB5">
        <w:rPr>
          <w:rFonts w:ascii="Arial" w:hAnsi="Arial" w:cs="Arial"/>
          <w:sz w:val="24"/>
          <w:szCs w:val="24"/>
        </w:rPr>
        <w:br/>
      </w:r>
      <w:r w:rsidRPr="00D57BB5">
        <w:rPr>
          <w:rFonts w:ascii="Arial" w:hAnsi="Arial" w:cs="Arial"/>
          <w:sz w:val="24"/>
          <w:szCs w:val="24"/>
        </w:rPr>
        <w:t>z przepisami BHP i p.poż.,</w:t>
      </w:r>
    </w:p>
    <w:p w14:paraId="295CDBED" w14:textId="77777777" w:rsidR="0059194A" w:rsidRPr="00D57BB5" w:rsidRDefault="0059194A" w:rsidP="00990FD1">
      <w:pPr>
        <w:widowControl w:val="0"/>
        <w:numPr>
          <w:ilvl w:val="0"/>
          <w:numId w:val="5"/>
        </w:numPr>
        <w:spacing w:after="0"/>
        <w:rPr>
          <w:rFonts w:ascii="Arial" w:hAnsi="Arial" w:cs="Arial"/>
          <w:sz w:val="24"/>
          <w:szCs w:val="24"/>
        </w:rPr>
      </w:pPr>
      <w:r w:rsidRPr="00D57BB5">
        <w:rPr>
          <w:rFonts w:ascii="Arial" w:hAnsi="Arial" w:cs="Arial"/>
          <w:sz w:val="24"/>
          <w:szCs w:val="24"/>
        </w:rPr>
        <w:t>utrzymywania terenu robót w należytym stanie i porządku, utrzymywania terenu budowy w stanie wolnym od przeszkód komunikacyjnych oraz usuwania i składowania zbędnych materiałów, odpadów oraz niepotrzebnych urządzeń prowizorycznych tak, aby</w:t>
      </w:r>
      <w:r w:rsidR="00D57BB5" w:rsidRPr="00D57BB5">
        <w:rPr>
          <w:rFonts w:ascii="Arial" w:hAnsi="Arial" w:cs="Arial"/>
          <w:sz w:val="24"/>
          <w:szCs w:val="24"/>
        </w:rPr>
        <w:t xml:space="preserve"> nie przeszkadzały w prawidłowej realizacji zadania</w:t>
      </w:r>
      <w:r w:rsidRPr="00D57BB5">
        <w:rPr>
          <w:rFonts w:ascii="Arial" w:hAnsi="Arial" w:cs="Arial"/>
          <w:sz w:val="24"/>
          <w:szCs w:val="24"/>
        </w:rPr>
        <w:t>,</w:t>
      </w:r>
    </w:p>
    <w:p w14:paraId="6A6DD7E1"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zabezpieczenia budowy na czas ewentualnych przerw w realizacji przedmiotu umowy do czasu odbioru końcowego,</w:t>
      </w:r>
    </w:p>
    <w:p w14:paraId="12FFC934"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 xml:space="preserve">uporządkowania terenu budowy oraz zaplecza budowy po zakończeniu robót, jak również terenów sąsiadujących zajętych lub użytkowanych przez Wykonawcę, </w:t>
      </w:r>
      <w:r w:rsidRPr="00B021DF">
        <w:rPr>
          <w:rFonts w:ascii="Arial" w:hAnsi="Arial" w:cs="Arial"/>
          <w:sz w:val="24"/>
          <w:szCs w:val="24"/>
        </w:rPr>
        <w:br/>
        <w:t>w tym dokonania na własny koszt renowacji zniszczonych lub uszkodzonych w wyniku prowadzonych prac obiektów,  fragmentów terenu dróg, nawierzchni lub instalacji,</w:t>
      </w:r>
    </w:p>
    <w:p w14:paraId="79D68A08"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ponoszenia odpowiedzialności za działania, uchybienia i zaniedbania podwykonawcy oraz pracowników podwykonawcy, jeżeli w ofercie wykaże powierzenie zakresu robót podwykonawcom,</w:t>
      </w:r>
    </w:p>
    <w:p w14:paraId="367A5350"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 xml:space="preserve"> informowania o problemach lub okolicznościach, które mogą wpłynąć na jakość lub termin zakończenia robót,</w:t>
      </w:r>
    </w:p>
    <w:p w14:paraId="0DDAE807"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 xml:space="preserve">umożliwienia wstępu na teren budowy pracownikom organów państwowego nadzoru budowlanego, do których należy wykonanie zadań określonych ustawą - „Prawo Budowlane” oraz do udostępnienia im danych i informacji wymaganych ustawą, </w:t>
      </w:r>
      <w:r w:rsidR="00FA54AD" w:rsidRPr="00B021DF">
        <w:rPr>
          <w:rFonts w:ascii="Arial" w:hAnsi="Arial" w:cs="Arial"/>
          <w:sz w:val="24"/>
          <w:szCs w:val="24"/>
        </w:rPr>
        <w:br/>
      </w:r>
      <w:r w:rsidRPr="00B021DF">
        <w:rPr>
          <w:rFonts w:ascii="Arial" w:hAnsi="Arial" w:cs="Arial"/>
          <w:sz w:val="24"/>
          <w:szCs w:val="24"/>
        </w:rPr>
        <w:t>a dotyczących prowadzonych robót na budowie,</w:t>
      </w:r>
    </w:p>
    <w:p w14:paraId="2203FE5B"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lastRenderedPageBreak/>
        <w:t xml:space="preserve">wykonania przedmiotu umowy z materiałów odpowiadających wymaganiom określonym w art. 10 ustawy Prawo budowlane. </w:t>
      </w:r>
    </w:p>
    <w:p w14:paraId="0E41AA2D"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przedstawienia, przed planowanym wbudowaniem, na wszystkie wbudowane materiały do zatwierdzenia wymaganych świadectw jakości (aktualne aprobaty techniczne, deklaracje zgodności),</w:t>
      </w:r>
    </w:p>
    <w:p w14:paraId="082A2DE8"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 xml:space="preserve">ponoszenia pełnej odpowiedzialności za stan i przestrzeganie przepisów bhp, ochronę p.poż i dozór mienia na terenie robót, jak i za wszelkie szkody powstałe </w:t>
      </w:r>
      <w:r w:rsidRPr="00B021DF">
        <w:rPr>
          <w:rFonts w:ascii="Arial" w:hAnsi="Arial" w:cs="Arial"/>
          <w:sz w:val="24"/>
          <w:szCs w:val="24"/>
        </w:rPr>
        <w:br/>
        <w:t>z winy Wykonawcy w trakcie trwania robót na terenie przyjętym od Zamawiającego lub mającym związek z prowadzonymi robotami,</w:t>
      </w:r>
    </w:p>
    <w:p w14:paraId="552FE18A"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ponoszenia pełnej odpowiedzialności za stosowanie i bezpieczeństwo wszelkich działań prowadzonych na terenie robót i poza nim, a związanych z wykonaniem przedmiotu umowy,</w:t>
      </w:r>
    </w:p>
    <w:p w14:paraId="28EC572E" w14:textId="6E4C6335"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ponoszenia pełnej odpowiedzialności za szkody oraz następstwa nieszczęśliwych</w:t>
      </w:r>
      <w:r w:rsidRPr="00B021DF">
        <w:rPr>
          <w:rFonts w:ascii="Arial" w:hAnsi="Arial" w:cs="Arial"/>
          <w:sz w:val="24"/>
          <w:szCs w:val="24"/>
        </w:rPr>
        <w:br/>
        <w:t>wypadków pracowników i osób trzecich, powstałe w związku z prowadzonymi robotami</w:t>
      </w:r>
      <w:r w:rsidRPr="001708C5">
        <w:rPr>
          <w:rFonts w:ascii="Arial" w:hAnsi="Arial" w:cs="Arial"/>
          <w:color w:val="FF0000"/>
          <w:sz w:val="24"/>
          <w:szCs w:val="24"/>
        </w:rPr>
        <w:t xml:space="preserve"> </w:t>
      </w:r>
      <w:r w:rsidRPr="00B021DF">
        <w:rPr>
          <w:rFonts w:ascii="Arial" w:hAnsi="Arial" w:cs="Arial"/>
          <w:sz w:val="24"/>
          <w:szCs w:val="24"/>
        </w:rPr>
        <w:t>z winy Wykonawcy, w tym także ruchem pojazdów,</w:t>
      </w:r>
    </w:p>
    <w:p w14:paraId="0DD956B5"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dostarczania niezbędnych dokumentów potwierdzających parametry techniczne oraz wymagane normy stosowanych materiałów i urządzeń w tym np. wyników oraz protokołów badań, odbiorów, sprawozdań i prób dotyczących realizowanego przedmiotu niniejszej umowy,</w:t>
      </w:r>
    </w:p>
    <w:p w14:paraId="65E00CCF"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zabezpieczenia instalacji, urządzeń i obiektów na terenie robót i w jego bezpośrednim otoczeniu, przed ich zniszczeniem lub uszkodzeniem w trakcie wykonywania robót,</w:t>
      </w:r>
    </w:p>
    <w:p w14:paraId="5F583DBC"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 xml:space="preserve">pozyskania, posegregowania, oczyszczenia i przetransportowania materiałów </w:t>
      </w:r>
      <w:r w:rsidRPr="00B021DF">
        <w:rPr>
          <w:rFonts w:ascii="Arial" w:hAnsi="Arial" w:cs="Arial"/>
          <w:sz w:val="24"/>
          <w:szCs w:val="24"/>
        </w:rPr>
        <w:br/>
        <w:t>z rozbiórki nadających się do ponownego wbudowania na wskazane przez Zamawiającego miejsca składowania, w szczególności materiałów takich jak: ziemia, kruszywo kamienne, gruz,</w:t>
      </w:r>
    </w:p>
    <w:p w14:paraId="57453BA6" w14:textId="4C12A873" w:rsidR="0059194A" w:rsidRPr="00B021DF" w:rsidRDefault="0059194A" w:rsidP="00990FD1">
      <w:pPr>
        <w:pStyle w:val="Akapitzlist"/>
        <w:widowControl w:val="0"/>
        <w:numPr>
          <w:ilvl w:val="0"/>
          <w:numId w:val="5"/>
        </w:numPr>
        <w:spacing w:after="0"/>
        <w:rPr>
          <w:rFonts w:ascii="Arial" w:hAnsi="Arial" w:cs="Arial"/>
          <w:sz w:val="24"/>
          <w:szCs w:val="24"/>
        </w:rPr>
      </w:pPr>
      <w:r w:rsidRPr="00B021DF">
        <w:rPr>
          <w:rFonts w:ascii="Arial" w:hAnsi="Arial" w:cs="Arial"/>
          <w:sz w:val="24"/>
          <w:szCs w:val="24"/>
        </w:rPr>
        <w:t>usunięcia pozostałych materiałów z rozbiórki poza plac budowy we własnym zakresie z poszanowaniem przepisów ustawy z dnia 14 grudnia 2012 r. o odpadach (tekst jedn. Dz.U. z 202</w:t>
      </w:r>
      <w:r w:rsidR="0070105C">
        <w:rPr>
          <w:rFonts w:ascii="Arial" w:hAnsi="Arial" w:cs="Arial"/>
          <w:sz w:val="24"/>
          <w:szCs w:val="24"/>
        </w:rPr>
        <w:t>3</w:t>
      </w:r>
      <w:r w:rsidRPr="00B021DF">
        <w:rPr>
          <w:rFonts w:ascii="Arial" w:hAnsi="Arial" w:cs="Arial"/>
          <w:sz w:val="24"/>
          <w:szCs w:val="24"/>
        </w:rPr>
        <w:t xml:space="preserve"> r. poz. </w:t>
      </w:r>
      <w:r w:rsidR="0070105C">
        <w:rPr>
          <w:rFonts w:ascii="Arial" w:hAnsi="Arial" w:cs="Arial"/>
          <w:sz w:val="24"/>
          <w:szCs w:val="24"/>
        </w:rPr>
        <w:t>1587</w:t>
      </w:r>
      <w:r w:rsidRPr="00B021DF">
        <w:rPr>
          <w:rFonts w:ascii="Arial" w:hAnsi="Arial" w:cs="Arial"/>
          <w:sz w:val="24"/>
          <w:szCs w:val="24"/>
        </w:rPr>
        <w:t xml:space="preserve"> ze zm.) oraz ponoszenia odpowiedzialności za powyższe działania,</w:t>
      </w:r>
    </w:p>
    <w:p w14:paraId="160E2DCB" w14:textId="77777777"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dostarczenia Zamawiającemu kompletu dokumentów pozwalających na ocenę prawidłowego wykonania przedmiotu umowy, a w szczególności: dziennika budowy, książki obmiarów, zaświadczeń właściwych instytucji i organów, niezbędnego świadectwa dotyczące materiałów, wyników badań, protokołów odbiorów częściowych, dokumentacji powykonawczej ze wszystkimi zmianami dokonanymi w toku budowy, inwentaryzacji geodezyjnej wykonanych robót,</w:t>
      </w:r>
    </w:p>
    <w:p w14:paraId="38FF7A19" w14:textId="0386E144" w:rsidR="0059194A" w:rsidRPr="00B021DF" w:rsidRDefault="0059194A" w:rsidP="00990FD1">
      <w:pPr>
        <w:widowControl w:val="0"/>
        <w:numPr>
          <w:ilvl w:val="0"/>
          <w:numId w:val="5"/>
        </w:numPr>
        <w:spacing w:after="0"/>
        <w:rPr>
          <w:rFonts w:ascii="Arial" w:hAnsi="Arial" w:cs="Arial"/>
          <w:sz w:val="24"/>
          <w:szCs w:val="24"/>
        </w:rPr>
      </w:pPr>
      <w:r w:rsidRPr="00B021DF">
        <w:rPr>
          <w:rFonts w:ascii="Arial" w:hAnsi="Arial" w:cs="Arial"/>
          <w:sz w:val="24"/>
          <w:szCs w:val="24"/>
        </w:rPr>
        <w:t xml:space="preserve">usunięcia wszelkich wad i usterek stwierdzonych w trakcie trwania robót </w:t>
      </w:r>
      <w:r w:rsidRPr="00B021DF">
        <w:rPr>
          <w:rFonts w:ascii="Arial" w:hAnsi="Arial" w:cs="Arial"/>
          <w:sz w:val="24"/>
          <w:szCs w:val="24"/>
        </w:rPr>
        <w:br/>
        <w:t>w terminie nie dłuższym niż termin technicznie uzasadniony i konieczny do ich usunięcia,</w:t>
      </w:r>
    </w:p>
    <w:p w14:paraId="3BFBD125" w14:textId="77777777" w:rsidR="00314FFA" w:rsidRPr="00EA4455" w:rsidRDefault="00C43FD5" w:rsidP="00EA4455">
      <w:pPr>
        <w:widowControl w:val="0"/>
        <w:numPr>
          <w:ilvl w:val="0"/>
          <w:numId w:val="5"/>
        </w:numPr>
        <w:spacing w:after="0"/>
        <w:jc w:val="both"/>
        <w:rPr>
          <w:rFonts w:ascii="Arial" w:hAnsi="Arial" w:cs="Arial"/>
          <w:sz w:val="24"/>
          <w:szCs w:val="24"/>
        </w:rPr>
      </w:pPr>
      <w:r w:rsidRPr="001364EE">
        <w:rPr>
          <w:rFonts w:ascii="Arial" w:hAnsi="Arial" w:cs="Arial"/>
          <w:sz w:val="24"/>
          <w:szCs w:val="24"/>
        </w:rPr>
        <w:t xml:space="preserve">ponoszenia </w:t>
      </w:r>
      <w:r w:rsidR="0059194A" w:rsidRPr="001364EE">
        <w:rPr>
          <w:rFonts w:ascii="Arial" w:hAnsi="Arial" w:cs="Arial"/>
          <w:sz w:val="24"/>
          <w:szCs w:val="24"/>
        </w:rPr>
        <w:t>odpowiedzialności za wszelkie szkody będące następstwem niewykonania lub nienależytego wykonania przedmiotu umowy, które to szkody Wykonawca zobowiązuj</w:t>
      </w:r>
      <w:r w:rsidRPr="001364EE">
        <w:rPr>
          <w:rFonts w:ascii="Arial" w:hAnsi="Arial" w:cs="Arial"/>
          <w:sz w:val="24"/>
          <w:szCs w:val="24"/>
        </w:rPr>
        <w:t xml:space="preserve">e się pokryć w pełnej wysokości. Dla usunięcia ewentualnych wątpliwości na tle niniejszego oświadczenia strony zgodnie   przyjmują, że  pod pojęciem szkody rozumieją wszelkie szkody będące następstwem niewykonania lub nienależytego wykonania umowy, w tym utratę  przez Zamawiającego  dofinansowania, o którym </w:t>
      </w:r>
      <w:r w:rsidRPr="001364EE">
        <w:rPr>
          <w:rFonts w:ascii="Arial" w:hAnsi="Arial" w:cs="Arial"/>
          <w:sz w:val="24"/>
          <w:szCs w:val="24"/>
        </w:rPr>
        <w:lastRenderedPageBreak/>
        <w:t>mowa w § 1 niniejszej umowy, z powodu nie zakończenia inwestycji w  terminie, niezależnie od przyczyn, jakie spowodowały uchybienie terminu</w:t>
      </w:r>
      <w:r w:rsidR="00EA4455">
        <w:rPr>
          <w:rFonts w:ascii="Arial" w:hAnsi="Arial" w:cs="Arial"/>
          <w:sz w:val="24"/>
          <w:szCs w:val="24"/>
        </w:rPr>
        <w:t>.</w:t>
      </w:r>
    </w:p>
    <w:p w14:paraId="46935DE5" w14:textId="77777777" w:rsidR="00E4710B" w:rsidRPr="008E47F6" w:rsidRDefault="00EC5E9C" w:rsidP="009D41E7">
      <w:pPr>
        <w:widowControl w:val="0"/>
        <w:numPr>
          <w:ilvl w:val="0"/>
          <w:numId w:val="5"/>
        </w:numPr>
        <w:spacing w:after="0"/>
        <w:rPr>
          <w:rFonts w:ascii="Arial" w:hAnsi="Arial" w:cs="Arial"/>
          <w:sz w:val="24"/>
          <w:szCs w:val="24"/>
        </w:rPr>
      </w:pPr>
      <w:r w:rsidRPr="008E47F6">
        <w:rPr>
          <w:rFonts w:ascii="Arial" w:hAnsi="Arial" w:cs="Arial"/>
          <w:sz w:val="24"/>
          <w:szCs w:val="24"/>
        </w:rPr>
        <w:t xml:space="preserve">złożenia Zamawiającemu </w:t>
      </w:r>
      <w:r w:rsidRPr="008E47F6">
        <w:rPr>
          <w:rFonts w:ascii="Arial" w:hAnsi="Arial" w:cs="Arial"/>
          <w:sz w:val="24"/>
          <w:szCs w:val="24"/>
          <w:u w:val="single"/>
        </w:rPr>
        <w:t>przed podpisaniem umowy</w:t>
      </w:r>
      <w:r w:rsidRPr="008E47F6">
        <w:rPr>
          <w:rFonts w:ascii="Arial" w:hAnsi="Arial" w:cs="Arial"/>
          <w:sz w:val="24"/>
          <w:szCs w:val="24"/>
        </w:rPr>
        <w:t xml:space="preserve"> kosztorysu wskazującego sposób wyliczenia ceny ofertowej z podziałem na branże i zakres rzeczowy </w:t>
      </w:r>
      <w:r w:rsidR="009D41E7" w:rsidRPr="008E47F6">
        <w:rPr>
          <w:rFonts w:ascii="Arial" w:hAnsi="Arial" w:cs="Arial"/>
          <w:sz w:val="24"/>
          <w:szCs w:val="24"/>
        </w:rPr>
        <w:t xml:space="preserve">zamówienia z wyszczególnieniem zastosowanych w kosztorysie ofertowym składników cenotwórczych (stawka r-g w zł; </w:t>
      </w:r>
      <w:proofErr w:type="spellStart"/>
      <w:r w:rsidR="009D41E7" w:rsidRPr="008E47F6">
        <w:rPr>
          <w:rFonts w:ascii="Arial" w:hAnsi="Arial" w:cs="Arial"/>
          <w:sz w:val="24"/>
          <w:szCs w:val="24"/>
        </w:rPr>
        <w:t>Kp</w:t>
      </w:r>
      <w:proofErr w:type="spellEnd"/>
      <w:r w:rsidR="009D41E7" w:rsidRPr="008E47F6">
        <w:rPr>
          <w:rFonts w:ascii="Arial" w:hAnsi="Arial" w:cs="Arial"/>
          <w:sz w:val="24"/>
          <w:szCs w:val="24"/>
        </w:rPr>
        <w:t xml:space="preserve"> - koszty pośrednie w % od R i S;</w:t>
      </w:r>
      <w:r w:rsidR="009D41E7" w:rsidRPr="008E47F6">
        <w:rPr>
          <w:rFonts w:ascii="Arial" w:hAnsi="Arial" w:cs="Arial"/>
          <w:sz w:val="24"/>
          <w:szCs w:val="24"/>
        </w:rPr>
        <w:br/>
      </w:r>
      <w:proofErr w:type="spellStart"/>
      <w:r w:rsidR="009D41E7" w:rsidRPr="008E47F6">
        <w:rPr>
          <w:rFonts w:ascii="Arial" w:hAnsi="Arial" w:cs="Arial"/>
          <w:sz w:val="24"/>
          <w:szCs w:val="24"/>
        </w:rPr>
        <w:t>Kz</w:t>
      </w:r>
      <w:proofErr w:type="spellEnd"/>
      <w:r w:rsidR="009D41E7" w:rsidRPr="008E47F6">
        <w:rPr>
          <w:rFonts w:ascii="Arial" w:hAnsi="Arial" w:cs="Arial"/>
          <w:sz w:val="24"/>
          <w:szCs w:val="24"/>
        </w:rPr>
        <w:t xml:space="preserve"> – koszty zakupu w % od M; Z- zysk w % od R, S, </w:t>
      </w:r>
      <w:proofErr w:type="spellStart"/>
      <w:r w:rsidR="009D41E7" w:rsidRPr="008E47F6">
        <w:rPr>
          <w:rFonts w:ascii="Arial" w:hAnsi="Arial" w:cs="Arial"/>
          <w:sz w:val="24"/>
          <w:szCs w:val="24"/>
        </w:rPr>
        <w:t>Kp</w:t>
      </w:r>
      <w:proofErr w:type="spellEnd"/>
      <w:r w:rsidR="009D41E7" w:rsidRPr="008E47F6">
        <w:rPr>
          <w:rFonts w:ascii="Arial" w:hAnsi="Arial" w:cs="Arial"/>
          <w:sz w:val="24"/>
          <w:szCs w:val="24"/>
        </w:rPr>
        <w:t>)</w:t>
      </w:r>
      <w:r w:rsidR="00B021DF" w:rsidRPr="008E47F6">
        <w:rPr>
          <w:rFonts w:ascii="Arial" w:hAnsi="Arial" w:cs="Arial"/>
          <w:sz w:val="24"/>
          <w:szCs w:val="24"/>
        </w:rPr>
        <w:t>;</w:t>
      </w:r>
    </w:p>
    <w:p w14:paraId="1E85F1C9" w14:textId="77777777" w:rsidR="0059194A" w:rsidRPr="008E47F6" w:rsidRDefault="0059194A" w:rsidP="009D41E7">
      <w:pPr>
        <w:widowControl w:val="0"/>
        <w:numPr>
          <w:ilvl w:val="0"/>
          <w:numId w:val="5"/>
        </w:numPr>
        <w:spacing w:after="0"/>
        <w:rPr>
          <w:rFonts w:ascii="Arial" w:hAnsi="Arial" w:cs="Arial"/>
          <w:sz w:val="24"/>
          <w:szCs w:val="24"/>
        </w:rPr>
      </w:pPr>
      <w:r w:rsidRPr="008E47F6">
        <w:rPr>
          <w:rFonts w:ascii="Arial" w:hAnsi="Arial" w:cs="Arial"/>
          <w:sz w:val="24"/>
          <w:szCs w:val="24"/>
        </w:rPr>
        <w:t xml:space="preserve"> </w:t>
      </w:r>
      <w:r w:rsidR="0070646B" w:rsidRPr="008E47F6">
        <w:rPr>
          <w:rFonts w:ascii="Arial" w:hAnsi="Arial" w:cs="Arial"/>
          <w:sz w:val="24"/>
          <w:szCs w:val="24"/>
        </w:rPr>
        <w:t>prowadzenia książki</w:t>
      </w:r>
      <w:r w:rsidR="00E4710B" w:rsidRPr="008E47F6">
        <w:rPr>
          <w:rFonts w:ascii="Arial" w:hAnsi="Arial" w:cs="Arial"/>
          <w:sz w:val="24"/>
          <w:szCs w:val="24"/>
        </w:rPr>
        <w:t xml:space="preserve"> obmiarów w cy</w:t>
      </w:r>
      <w:r w:rsidR="0070646B" w:rsidRPr="008E47F6">
        <w:rPr>
          <w:rFonts w:ascii="Arial" w:hAnsi="Arial" w:cs="Arial"/>
          <w:sz w:val="24"/>
          <w:szCs w:val="24"/>
        </w:rPr>
        <w:t>klach miesięcznych, zatwierdzanej</w:t>
      </w:r>
      <w:r w:rsidR="00E4710B" w:rsidRPr="008E47F6">
        <w:rPr>
          <w:rFonts w:ascii="Arial" w:hAnsi="Arial" w:cs="Arial"/>
          <w:sz w:val="24"/>
          <w:szCs w:val="24"/>
        </w:rPr>
        <w:t xml:space="preserve"> przez inspektora nadzoru </w:t>
      </w:r>
      <w:r w:rsidR="0070646B" w:rsidRPr="008E47F6">
        <w:rPr>
          <w:rFonts w:ascii="Arial" w:hAnsi="Arial" w:cs="Arial"/>
          <w:sz w:val="24"/>
          <w:szCs w:val="24"/>
        </w:rPr>
        <w:t xml:space="preserve">inwestorskiego </w:t>
      </w:r>
      <w:r w:rsidR="00E4710B" w:rsidRPr="008E47F6">
        <w:rPr>
          <w:rFonts w:ascii="Arial" w:hAnsi="Arial" w:cs="Arial"/>
          <w:sz w:val="24"/>
          <w:szCs w:val="24"/>
        </w:rPr>
        <w:t xml:space="preserve">na koniec każdego miesiąca na potrzeby weryfikacji </w:t>
      </w:r>
      <w:r w:rsidR="0070646B" w:rsidRPr="008E47F6">
        <w:rPr>
          <w:rFonts w:ascii="Arial" w:hAnsi="Arial" w:cs="Arial"/>
          <w:sz w:val="24"/>
          <w:szCs w:val="24"/>
        </w:rPr>
        <w:t xml:space="preserve"> ewentualnego </w:t>
      </w:r>
      <w:r w:rsidR="00E4710B" w:rsidRPr="008E47F6">
        <w:rPr>
          <w:rFonts w:ascii="Arial" w:hAnsi="Arial" w:cs="Arial"/>
          <w:sz w:val="24"/>
          <w:szCs w:val="24"/>
        </w:rPr>
        <w:t>żądania Wykonawcy złożonego na podsta</w:t>
      </w:r>
      <w:r w:rsidR="0070646B" w:rsidRPr="008E47F6">
        <w:rPr>
          <w:rFonts w:ascii="Arial" w:hAnsi="Arial" w:cs="Arial"/>
          <w:sz w:val="24"/>
          <w:szCs w:val="24"/>
        </w:rPr>
        <w:t>wie § 9 ust. 16 w</w:t>
      </w:r>
      <w:r w:rsidR="003B2A8A" w:rsidRPr="008E47F6">
        <w:rPr>
          <w:rFonts w:ascii="Arial" w:hAnsi="Arial" w:cs="Arial"/>
          <w:sz w:val="24"/>
          <w:szCs w:val="24"/>
        </w:rPr>
        <w:t xml:space="preserve"> zw. z ust. 13 niniejszej umowy</w:t>
      </w:r>
      <w:r w:rsidR="00CE7AC6">
        <w:rPr>
          <w:rFonts w:ascii="Arial" w:hAnsi="Arial" w:cs="Arial"/>
          <w:sz w:val="24"/>
          <w:szCs w:val="24"/>
        </w:rPr>
        <w:t>.</w:t>
      </w:r>
    </w:p>
    <w:p w14:paraId="13996C76" w14:textId="77777777" w:rsidR="003B2A8A" w:rsidRPr="00CE7AC6" w:rsidRDefault="003B2A8A" w:rsidP="00CE7AC6">
      <w:pPr>
        <w:widowControl w:val="0"/>
        <w:spacing w:after="0"/>
        <w:rPr>
          <w:rFonts w:ascii="Arial" w:hAnsi="Arial" w:cs="Arial"/>
          <w:sz w:val="24"/>
          <w:szCs w:val="24"/>
        </w:rPr>
      </w:pPr>
    </w:p>
    <w:p w14:paraId="7FE2A66E" w14:textId="77777777" w:rsidR="0059194A" w:rsidRPr="00E12550" w:rsidRDefault="0059194A" w:rsidP="0059194A">
      <w:pPr>
        <w:widowControl w:val="0"/>
        <w:jc w:val="center"/>
        <w:rPr>
          <w:rFonts w:ascii="Arial" w:hAnsi="Arial" w:cs="Arial"/>
          <w:b/>
          <w:sz w:val="24"/>
          <w:szCs w:val="24"/>
        </w:rPr>
      </w:pPr>
      <w:r w:rsidRPr="00E12550">
        <w:rPr>
          <w:rFonts w:ascii="Arial" w:hAnsi="Arial" w:cs="Arial"/>
          <w:b/>
          <w:sz w:val="24"/>
          <w:szCs w:val="24"/>
        </w:rPr>
        <w:t>§ 6</w:t>
      </w:r>
    </w:p>
    <w:p w14:paraId="3517D9AD" w14:textId="77777777" w:rsidR="0059194A" w:rsidRPr="00E12550" w:rsidRDefault="0059194A" w:rsidP="0059194A">
      <w:pPr>
        <w:widowControl w:val="0"/>
        <w:jc w:val="center"/>
        <w:rPr>
          <w:rFonts w:ascii="Arial" w:hAnsi="Arial" w:cs="Arial"/>
          <w:b/>
          <w:sz w:val="24"/>
          <w:szCs w:val="24"/>
        </w:rPr>
      </w:pPr>
      <w:r w:rsidRPr="00E12550">
        <w:rPr>
          <w:rFonts w:ascii="Arial" w:hAnsi="Arial" w:cs="Arial"/>
          <w:b/>
          <w:sz w:val="24"/>
          <w:szCs w:val="24"/>
        </w:rPr>
        <w:t>Ubezpieczenie</w:t>
      </w:r>
    </w:p>
    <w:p w14:paraId="6F06844E" w14:textId="77777777" w:rsidR="0059194A" w:rsidRPr="00E12550" w:rsidRDefault="0059194A" w:rsidP="00820ED7">
      <w:pPr>
        <w:widowControl w:val="0"/>
        <w:spacing w:after="0"/>
        <w:ind w:left="284" w:hanging="284"/>
        <w:rPr>
          <w:rFonts w:ascii="Arial" w:hAnsi="Arial" w:cs="Arial"/>
          <w:sz w:val="24"/>
          <w:szCs w:val="24"/>
        </w:rPr>
      </w:pPr>
      <w:r w:rsidRPr="00E12550">
        <w:rPr>
          <w:rFonts w:ascii="Arial" w:hAnsi="Arial" w:cs="Arial"/>
          <w:sz w:val="24"/>
          <w:szCs w:val="24"/>
        </w:rPr>
        <w:t>1. Wykonawca zobowiązany jest do ubezpieczenia budowy i robót z tytułu wszelkich szkód, które mogą zaistnieć w związku z o</w:t>
      </w:r>
      <w:r w:rsidR="003443B5" w:rsidRPr="00E12550">
        <w:rPr>
          <w:rFonts w:ascii="Arial" w:hAnsi="Arial" w:cs="Arial"/>
          <w:sz w:val="24"/>
          <w:szCs w:val="24"/>
        </w:rPr>
        <w:t>kreślonymi zdarzeniami losowymi</w:t>
      </w:r>
      <w:r w:rsidRPr="00E12550">
        <w:rPr>
          <w:rFonts w:ascii="Arial" w:hAnsi="Arial" w:cs="Arial"/>
          <w:sz w:val="24"/>
          <w:szCs w:val="24"/>
        </w:rPr>
        <w:t xml:space="preserve"> oraz od wszelkich roszczeń cywilno-prawnych w okresie realizacji przedmiotu umowy.</w:t>
      </w:r>
    </w:p>
    <w:p w14:paraId="680EA8F5" w14:textId="77777777" w:rsidR="0059194A" w:rsidRPr="00E12550" w:rsidRDefault="0059194A" w:rsidP="00820ED7">
      <w:pPr>
        <w:widowControl w:val="0"/>
        <w:spacing w:after="0"/>
        <w:ind w:left="284" w:hanging="284"/>
        <w:rPr>
          <w:rFonts w:ascii="Arial" w:hAnsi="Arial" w:cs="Arial"/>
          <w:sz w:val="24"/>
          <w:szCs w:val="24"/>
        </w:rPr>
      </w:pPr>
      <w:r w:rsidRPr="00E12550">
        <w:rPr>
          <w:rFonts w:ascii="Arial" w:hAnsi="Arial" w:cs="Arial"/>
          <w:sz w:val="24"/>
          <w:szCs w:val="24"/>
        </w:rPr>
        <w:t>2. Ubezpieczeniu podlegają w szczególności:</w:t>
      </w:r>
    </w:p>
    <w:p w14:paraId="1574AC54" w14:textId="77777777" w:rsidR="0059194A" w:rsidRPr="00E12550" w:rsidRDefault="0059194A" w:rsidP="00EB11C9">
      <w:pPr>
        <w:widowControl w:val="0"/>
        <w:spacing w:after="0"/>
        <w:ind w:left="567" w:hanging="284"/>
        <w:rPr>
          <w:rFonts w:ascii="Arial" w:hAnsi="Arial" w:cs="Arial"/>
          <w:sz w:val="24"/>
          <w:szCs w:val="24"/>
        </w:rPr>
      </w:pPr>
      <w:r w:rsidRPr="00E12550">
        <w:rPr>
          <w:rFonts w:ascii="Arial" w:hAnsi="Arial" w:cs="Arial"/>
          <w:sz w:val="24"/>
          <w:szCs w:val="24"/>
        </w:rPr>
        <w:t>a) roboty, obiekty, budowle, wszelkie mienie nieruchome, urządzenia oraz wszelkie mienie ruchome związane z wykonaniem robót - od ognia i wszelkich innych zdarzeń losowych,</w:t>
      </w:r>
    </w:p>
    <w:p w14:paraId="3803C684" w14:textId="77777777" w:rsidR="0059194A" w:rsidRPr="00E12550" w:rsidRDefault="0059194A" w:rsidP="00EB11C9">
      <w:pPr>
        <w:widowControl w:val="0"/>
        <w:spacing w:after="0"/>
        <w:ind w:left="567" w:hanging="284"/>
        <w:rPr>
          <w:rFonts w:ascii="Arial" w:hAnsi="Arial" w:cs="Arial"/>
          <w:sz w:val="24"/>
          <w:szCs w:val="24"/>
        </w:rPr>
      </w:pPr>
      <w:r w:rsidRPr="00E12550">
        <w:rPr>
          <w:rFonts w:ascii="Arial" w:hAnsi="Arial" w:cs="Arial"/>
          <w:sz w:val="24"/>
          <w:szCs w:val="24"/>
        </w:rPr>
        <w:t xml:space="preserve">b) odpowiedzialność cywilna za wszelkie szkody, do których doszło w związku </w:t>
      </w:r>
      <w:r w:rsidR="00FA54AD" w:rsidRPr="00E12550">
        <w:rPr>
          <w:rFonts w:ascii="Arial" w:hAnsi="Arial" w:cs="Arial"/>
          <w:sz w:val="24"/>
          <w:szCs w:val="24"/>
        </w:rPr>
        <w:br/>
      </w:r>
      <w:r w:rsidRPr="00E12550">
        <w:rPr>
          <w:rFonts w:ascii="Arial" w:hAnsi="Arial" w:cs="Arial"/>
          <w:sz w:val="24"/>
          <w:szCs w:val="24"/>
        </w:rPr>
        <w:t>z prowadzonymi robotami budowlanymi,</w:t>
      </w:r>
    </w:p>
    <w:p w14:paraId="03E3920B" w14:textId="77777777" w:rsidR="0059194A" w:rsidRPr="00E12550" w:rsidRDefault="0059194A" w:rsidP="00EB11C9">
      <w:pPr>
        <w:widowControl w:val="0"/>
        <w:spacing w:after="0"/>
        <w:ind w:left="567" w:hanging="284"/>
        <w:rPr>
          <w:rFonts w:ascii="Arial" w:hAnsi="Arial" w:cs="Arial"/>
          <w:sz w:val="24"/>
          <w:szCs w:val="24"/>
        </w:rPr>
      </w:pPr>
      <w:r w:rsidRPr="00E12550">
        <w:rPr>
          <w:rFonts w:ascii="Arial" w:hAnsi="Arial" w:cs="Arial"/>
          <w:sz w:val="24"/>
          <w:szCs w:val="24"/>
        </w:rPr>
        <w:t>c) odpowiedzialność cywilna za wszelkie szkody, nieszczęśliwe wypadki i ich następstwa, do których doszło w związku z prowadzonymi robotami budowlanymi, w tym dotyczące pracowników, wszelkich osób wykonujących czynności związane z realizacją zamówienia  na podstawie innej niż umowa o pracę, a także osób trzecich.</w:t>
      </w:r>
    </w:p>
    <w:p w14:paraId="4C666C8A" w14:textId="77777777" w:rsidR="0059194A" w:rsidRPr="00E12550" w:rsidRDefault="0059194A" w:rsidP="00EB11C9">
      <w:pPr>
        <w:widowControl w:val="0"/>
        <w:spacing w:after="0"/>
        <w:ind w:left="284" w:hanging="284"/>
        <w:rPr>
          <w:rFonts w:ascii="Arial" w:hAnsi="Arial" w:cs="Arial"/>
          <w:sz w:val="24"/>
          <w:szCs w:val="24"/>
        </w:rPr>
      </w:pPr>
      <w:r w:rsidRPr="00E12550">
        <w:rPr>
          <w:rFonts w:ascii="Arial" w:hAnsi="Arial" w:cs="Arial"/>
          <w:sz w:val="24"/>
          <w:szCs w:val="24"/>
        </w:rPr>
        <w:t xml:space="preserve">3. Polisa ubezpieczeniowa uwzględniająca ryzyka opisane w ust. 1 i 2 winna być przedstawiona przez Wykonawcę najpóźniej w dniu przekazania placu budowy pod rygorem naliczenia kary umownej, o </w:t>
      </w:r>
      <w:r w:rsidR="00625F2D">
        <w:rPr>
          <w:rFonts w:ascii="Arial" w:hAnsi="Arial" w:cs="Arial"/>
          <w:sz w:val="24"/>
          <w:szCs w:val="24"/>
        </w:rPr>
        <w:t xml:space="preserve">której mowa w </w:t>
      </w:r>
      <w:r w:rsidR="00625F2D" w:rsidRPr="00EB11C9">
        <w:rPr>
          <w:rFonts w:ascii="Arial" w:hAnsi="Arial" w:cs="Arial"/>
          <w:sz w:val="24"/>
          <w:szCs w:val="24"/>
        </w:rPr>
        <w:t>§ 13 ust. 2 pkt 9.</w:t>
      </w:r>
      <w:r w:rsidRPr="00E12550">
        <w:rPr>
          <w:rFonts w:ascii="Arial" w:hAnsi="Arial" w:cs="Arial"/>
          <w:sz w:val="24"/>
          <w:szCs w:val="24"/>
        </w:rPr>
        <w:t xml:space="preserve"> Jeżeli Wykonawca nie przedstawi żądanej polisy i dokumentów ubezpieczeniowych w terminie 3 dni od dnia zgłoszenia żądania przez Zamawiającego, Zamawiający oprócz naliczenia kary umownej, o której mowa w zdaniu </w:t>
      </w:r>
      <w:r w:rsidR="00FA54AD" w:rsidRPr="00E12550">
        <w:rPr>
          <w:rFonts w:ascii="Arial" w:hAnsi="Arial" w:cs="Arial"/>
          <w:sz w:val="24"/>
          <w:szCs w:val="24"/>
        </w:rPr>
        <w:br/>
      </w:r>
      <w:r w:rsidRPr="00E12550">
        <w:rPr>
          <w:rFonts w:ascii="Arial" w:hAnsi="Arial" w:cs="Arial"/>
          <w:sz w:val="24"/>
          <w:szCs w:val="24"/>
        </w:rPr>
        <w:t>1 może zawrzeć umowę ubezpieczeniową na koszt Wykonawcy. W takim wypadku Wykonawca będzie zobowiązany do  pokrycia wszystkich kosztów wynikających z zawartej umowy ubezpieczeniowej.</w:t>
      </w:r>
    </w:p>
    <w:p w14:paraId="105EBAFC" w14:textId="77777777" w:rsidR="0059194A" w:rsidRPr="00E12550" w:rsidRDefault="0059194A" w:rsidP="00EB11C9">
      <w:pPr>
        <w:widowControl w:val="0"/>
        <w:spacing w:after="0"/>
        <w:ind w:left="284" w:hanging="284"/>
        <w:rPr>
          <w:rFonts w:ascii="Arial" w:hAnsi="Arial" w:cs="Arial"/>
          <w:sz w:val="24"/>
          <w:szCs w:val="24"/>
        </w:rPr>
      </w:pPr>
      <w:r w:rsidRPr="00E12550">
        <w:rPr>
          <w:rFonts w:ascii="Arial" w:hAnsi="Arial" w:cs="Arial"/>
          <w:sz w:val="24"/>
          <w:szCs w:val="24"/>
        </w:rPr>
        <w:t>4. Obie Strony zobowiązują się do przestrzegania wszystkich warunków polisy ubezpieczeniowej.</w:t>
      </w:r>
    </w:p>
    <w:p w14:paraId="1D3808A7" w14:textId="77777777" w:rsidR="0059194A" w:rsidRPr="00E12550" w:rsidRDefault="0059194A" w:rsidP="00EB11C9">
      <w:pPr>
        <w:widowControl w:val="0"/>
        <w:spacing w:after="0"/>
        <w:ind w:left="284" w:hanging="284"/>
        <w:rPr>
          <w:rFonts w:ascii="Arial" w:hAnsi="Arial" w:cs="Arial"/>
          <w:sz w:val="24"/>
          <w:szCs w:val="24"/>
        </w:rPr>
      </w:pPr>
      <w:r w:rsidRPr="00E12550">
        <w:rPr>
          <w:rFonts w:ascii="Arial" w:hAnsi="Arial" w:cs="Arial"/>
          <w:sz w:val="24"/>
          <w:szCs w:val="24"/>
        </w:rPr>
        <w:t xml:space="preserve">5. W przypadku zajścia wypadku ubezpieczeniowego wszyscy uczestnicy procesu realizacji Umowy Wykonawca i Zamawiający udzielą sobie rozsądnej pomocy i współpracują przy likwidacji szkody tak, aby proces likwidacji szkody przebiegał </w:t>
      </w:r>
      <w:r w:rsidRPr="00E12550">
        <w:rPr>
          <w:rFonts w:ascii="Arial" w:hAnsi="Arial" w:cs="Arial"/>
          <w:sz w:val="24"/>
          <w:szCs w:val="24"/>
        </w:rPr>
        <w:lastRenderedPageBreak/>
        <w:t>szybko i bez zakłóceń.</w:t>
      </w:r>
    </w:p>
    <w:p w14:paraId="09B09D80" w14:textId="77777777" w:rsidR="00846CB7" w:rsidRPr="00C43FD5" w:rsidRDefault="0059194A" w:rsidP="00EB11C9">
      <w:pPr>
        <w:widowControl w:val="0"/>
        <w:spacing w:after="120"/>
        <w:ind w:left="284" w:hanging="284"/>
        <w:rPr>
          <w:rFonts w:ascii="Arial" w:hAnsi="Arial" w:cs="Arial"/>
          <w:sz w:val="24"/>
          <w:szCs w:val="24"/>
        </w:rPr>
      </w:pPr>
      <w:r w:rsidRPr="00E12550">
        <w:rPr>
          <w:rFonts w:ascii="Arial" w:hAnsi="Arial" w:cs="Arial"/>
          <w:sz w:val="24"/>
          <w:szCs w:val="24"/>
        </w:rPr>
        <w:t>6. W przypadku zaistnienia okoliczności, które mogą spowodować wystąpienie strony trzeciej z roszczeniami wobec Zamawiającego, Wykonawca jest zobowiązany zawiadomić o tym Zamawiającego, a także powinien podjąć działania w celu zapobieżenia powstania lub zwiększenia rozmiaru szkody.</w:t>
      </w:r>
    </w:p>
    <w:p w14:paraId="5796FF21" w14:textId="77777777" w:rsidR="0059194A" w:rsidRPr="00E12550" w:rsidRDefault="0059194A" w:rsidP="0059194A">
      <w:pPr>
        <w:widowControl w:val="0"/>
        <w:jc w:val="center"/>
        <w:rPr>
          <w:rFonts w:ascii="Arial" w:hAnsi="Arial" w:cs="Arial"/>
          <w:b/>
          <w:sz w:val="24"/>
          <w:szCs w:val="24"/>
        </w:rPr>
      </w:pPr>
      <w:r w:rsidRPr="00E12550">
        <w:rPr>
          <w:rFonts w:ascii="Arial" w:hAnsi="Arial" w:cs="Arial"/>
          <w:b/>
          <w:sz w:val="24"/>
          <w:szCs w:val="24"/>
        </w:rPr>
        <w:t>§ 7</w:t>
      </w:r>
    </w:p>
    <w:p w14:paraId="56C687B4" w14:textId="77777777" w:rsidR="0059194A" w:rsidRPr="00E12550" w:rsidRDefault="003443B5" w:rsidP="0059194A">
      <w:pPr>
        <w:widowControl w:val="0"/>
        <w:jc w:val="center"/>
        <w:rPr>
          <w:rFonts w:ascii="Arial" w:hAnsi="Arial" w:cs="Arial"/>
          <w:b/>
          <w:sz w:val="24"/>
          <w:szCs w:val="24"/>
        </w:rPr>
      </w:pPr>
      <w:r w:rsidRPr="00E12550">
        <w:rPr>
          <w:rFonts w:ascii="Arial" w:hAnsi="Arial" w:cs="Arial"/>
          <w:b/>
          <w:sz w:val="24"/>
          <w:szCs w:val="24"/>
        </w:rPr>
        <w:t>Jakość materiałów</w:t>
      </w:r>
      <w:r w:rsidR="0059194A" w:rsidRPr="00E12550">
        <w:rPr>
          <w:rFonts w:ascii="Arial" w:hAnsi="Arial" w:cs="Arial"/>
          <w:b/>
          <w:sz w:val="24"/>
          <w:szCs w:val="24"/>
        </w:rPr>
        <w:t xml:space="preserve"> oraz obowiązki informacyjne Wykonawcy</w:t>
      </w:r>
    </w:p>
    <w:p w14:paraId="1950E1C1" w14:textId="77777777" w:rsidR="00D53ADE" w:rsidRPr="00E12550" w:rsidRDefault="0059194A" w:rsidP="00990FD1">
      <w:pPr>
        <w:widowControl w:val="0"/>
        <w:numPr>
          <w:ilvl w:val="0"/>
          <w:numId w:val="6"/>
        </w:numPr>
        <w:spacing w:after="0"/>
        <w:rPr>
          <w:rFonts w:ascii="Arial" w:hAnsi="Arial" w:cs="Arial"/>
          <w:sz w:val="24"/>
          <w:szCs w:val="24"/>
        </w:rPr>
      </w:pPr>
      <w:r w:rsidRPr="00E12550">
        <w:rPr>
          <w:rFonts w:ascii="Arial" w:hAnsi="Arial" w:cs="Arial"/>
          <w:sz w:val="24"/>
          <w:szCs w:val="24"/>
        </w:rPr>
        <w:t>Wykonawca zobowiązuje się wykonać przedmiot umowy z materiałów własnych.</w:t>
      </w:r>
    </w:p>
    <w:p w14:paraId="4EF16907" w14:textId="77777777" w:rsidR="00D53ADE" w:rsidRPr="00E12550" w:rsidRDefault="0059194A" w:rsidP="00990FD1">
      <w:pPr>
        <w:widowControl w:val="0"/>
        <w:numPr>
          <w:ilvl w:val="0"/>
          <w:numId w:val="6"/>
        </w:numPr>
        <w:spacing w:after="0"/>
        <w:rPr>
          <w:rFonts w:ascii="Arial" w:hAnsi="Arial" w:cs="Arial"/>
          <w:sz w:val="24"/>
          <w:szCs w:val="24"/>
        </w:rPr>
      </w:pPr>
      <w:r w:rsidRPr="00E12550">
        <w:rPr>
          <w:rFonts w:ascii="Arial" w:hAnsi="Arial" w:cs="Arial"/>
          <w:sz w:val="24"/>
          <w:szCs w:val="24"/>
        </w:rPr>
        <w:t>Materiały i urządzenia powinny odpowiadać co do jakości wymogom wyrobów dopuszczonych do obrotu i stosowania w budownictwie określonym w art. 10 ustawy Prawo budowlane, oraz wymaganiom dokumentacji technicznej.</w:t>
      </w:r>
      <w:r w:rsidR="00D53ADE" w:rsidRPr="00E12550">
        <w:rPr>
          <w:rFonts w:ascii="Arial" w:hAnsi="Arial" w:cs="Arial"/>
          <w:sz w:val="24"/>
          <w:szCs w:val="24"/>
        </w:rPr>
        <w:t xml:space="preserve"> </w:t>
      </w:r>
    </w:p>
    <w:p w14:paraId="1E570910" w14:textId="77777777" w:rsidR="0059194A" w:rsidRPr="00E12550" w:rsidRDefault="0059194A" w:rsidP="00990FD1">
      <w:pPr>
        <w:widowControl w:val="0"/>
        <w:numPr>
          <w:ilvl w:val="0"/>
          <w:numId w:val="6"/>
        </w:numPr>
        <w:spacing w:after="0"/>
        <w:rPr>
          <w:rFonts w:ascii="Arial" w:hAnsi="Arial" w:cs="Arial"/>
          <w:sz w:val="24"/>
          <w:szCs w:val="24"/>
        </w:rPr>
      </w:pPr>
      <w:r w:rsidRPr="00E12550">
        <w:rPr>
          <w:rFonts w:ascii="Arial" w:hAnsi="Arial" w:cs="Arial"/>
          <w:sz w:val="24"/>
          <w:szCs w:val="24"/>
        </w:rPr>
        <w:t>Na każde żądanie Zamawiającego Wykonawca zobowiązany jest okazać w stosunku do wykazanych materiałów certyfikat na znak bezpieczeństwa, deklarację zgodności lub certyfikat zgodności z Polską Normą lub Aprobatą Techniczną.</w:t>
      </w:r>
    </w:p>
    <w:p w14:paraId="0C036449" w14:textId="77777777" w:rsidR="0059194A" w:rsidRPr="00E12550" w:rsidRDefault="0059194A" w:rsidP="00990FD1">
      <w:pPr>
        <w:widowControl w:val="0"/>
        <w:numPr>
          <w:ilvl w:val="0"/>
          <w:numId w:val="6"/>
        </w:numPr>
        <w:spacing w:after="0"/>
        <w:rPr>
          <w:rFonts w:ascii="Arial" w:hAnsi="Arial" w:cs="Arial"/>
          <w:sz w:val="24"/>
          <w:szCs w:val="24"/>
        </w:rPr>
      </w:pPr>
      <w:r w:rsidRPr="00E12550">
        <w:rPr>
          <w:rFonts w:ascii="Arial" w:hAnsi="Arial" w:cs="Arial"/>
          <w:sz w:val="24"/>
          <w:szCs w:val="24"/>
        </w:rPr>
        <w:t>Wykonawca przyjmuje na siebie obowiązek informowania Zamawiającego o konieczności realizacji robót dodatkowych w terminie 7 dni od daty stwierdzenia konieczności ich wykonania.</w:t>
      </w:r>
    </w:p>
    <w:p w14:paraId="792B0435" w14:textId="77777777" w:rsidR="00D94F9A" w:rsidRPr="008534F4" w:rsidRDefault="0059194A" w:rsidP="00D94F9A">
      <w:pPr>
        <w:widowControl w:val="0"/>
        <w:numPr>
          <w:ilvl w:val="0"/>
          <w:numId w:val="6"/>
        </w:numPr>
        <w:spacing w:after="0"/>
        <w:rPr>
          <w:rFonts w:ascii="Arial" w:hAnsi="Arial" w:cs="Arial"/>
          <w:b/>
          <w:sz w:val="24"/>
          <w:szCs w:val="24"/>
        </w:rPr>
      </w:pPr>
      <w:r w:rsidRPr="00E12550">
        <w:rPr>
          <w:rFonts w:ascii="Arial" w:hAnsi="Arial" w:cs="Arial"/>
          <w:sz w:val="24"/>
          <w:szCs w:val="24"/>
        </w:rPr>
        <w:t>Wykonawca zobowiązuje się d</w:t>
      </w:r>
      <w:r w:rsidR="00D53ADE" w:rsidRPr="00E12550">
        <w:rPr>
          <w:rFonts w:ascii="Arial" w:hAnsi="Arial" w:cs="Arial"/>
          <w:sz w:val="24"/>
          <w:szCs w:val="24"/>
        </w:rPr>
        <w:t xml:space="preserve">o poinformowania Zamawiającego </w:t>
      </w:r>
      <w:r w:rsidRPr="00E12550">
        <w:rPr>
          <w:rFonts w:ascii="Arial" w:hAnsi="Arial" w:cs="Arial"/>
          <w:sz w:val="24"/>
          <w:szCs w:val="24"/>
        </w:rPr>
        <w:t>z wyprzedzeniem 3-ch dni roboczych o terminie odbioru robót ulegających zakryciu. Zgłoszenie nastąpi w formie wpisu do dziennika budowy po uprzednim telefonicznym zawiadomieniu Zamawiającego. Jeżeli Wykonawca nie poinformował w powyższy sposób o tych faktach Zamawiającego, zobowiązany jest odkryć te roboty lub wykonać otwory niezbędne do ich zbadania, a następnie przywrócić roboty do stanu poprzedniego na własny koszt.</w:t>
      </w:r>
    </w:p>
    <w:p w14:paraId="024D4E3C" w14:textId="77777777" w:rsidR="0059194A" w:rsidRPr="00E12550" w:rsidRDefault="0059194A" w:rsidP="0059194A">
      <w:pPr>
        <w:widowControl w:val="0"/>
        <w:jc w:val="center"/>
        <w:rPr>
          <w:rFonts w:ascii="Arial" w:hAnsi="Arial" w:cs="Arial"/>
          <w:b/>
          <w:sz w:val="24"/>
          <w:szCs w:val="24"/>
        </w:rPr>
      </w:pPr>
      <w:r w:rsidRPr="00E12550">
        <w:rPr>
          <w:rFonts w:ascii="Arial" w:hAnsi="Arial" w:cs="Arial"/>
          <w:b/>
          <w:sz w:val="24"/>
          <w:szCs w:val="24"/>
        </w:rPr>
        <w:t>§ 8</w:t>
      </w:r>
    </w:p>
    <w:p w14:paraId="6ABEF357" w14:textId="77777777" w:rsidR="0059194A" w:rsidRPr="00E12550" w:rsidRDefault="0059194A" w:rsidP="0059194A">
      <w:pPr>
        <w:widowControl w:val="0"/>
        <w:jc w:val="center"/>
        <w:rPr>
          <w:rFonts w:ascii="Arial" w:hAnsi="Arial" w:cs="Arial"/>
          <w:b/>
          <w:sz w:val="24"/>
          <w:szCs w:val="24"/>
        </w:rPr>
      </w:pPr>
      <w:r w:rsidRPr="00E12550">
        <w:rPr>
          <w:rFonts w:ascii="Arial" w:hAnsi="Arial" w:cs="Arial"/>
          <w:b/>
          <w:sz w:val="24"/>
          <w:szCs w:val="24"/>
        </w:rPr>
        <w:t>Podwykonawstwo</w:t>
      </w:r>
    </w:p>
    <w:p w14:paraId="3A8A3C81" w14:textId="77777777" w:rsidR="0049306C" w:rsidRPr="00E12550"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t>Wykonawca przedmiot umowy wykona sam i/lub przy pomocy podwykonawców.</w:t>
      </w:r>
    </w:p>
    <w:p w14:paraId="644000EB" w14:textId="77777777" w:rsidR="0049306C" w:rsidRPr="00E12550"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t>Wykonawca wykona część robót przy pomocy podwykonawców, za których działanie lub zaniechanie ponosi pełną odpowiedzialność.</w:t>
      </w:r>
    </w:p>
    <w:p w14:paraId="06703255" w14:textId="77777777" w:rsidR="0049306C"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t>Zakres robót realizowanych przez podwykonawców obejmuje roboty:</w:t>
      </w:r>
      <w:r w:rsidR="0004268E">
        <w:rPr>
          <w:rFonts w:ascii="Arial" w:hAnsi="Arial" w:cs="Arial"/>
          <w:sz w:val="24"/>
          <w:szCs w:val="24"/>
        </w:rPr>
        <w:t xml:space="preserve"> </w:t>
      </w:r>
    </w:p>
    <w:p w14:paraId="19479D21" w14:textId="48C4D5AC" w:rsidR="0004268E" w:rsidRDefault="00CE7AC6" w:rsidP="00985D7A">
      <w:pPr>
        <w:spacing w:after="0"/>
        <w:ind w:left="851" w:hanging="567"/>
        <w:rPr>
          <w:rFonts w:ascii="Arial" w:hAnsi="Arial" w:cs="Arial"/>
          <w:sz w:val="24"/>
          <w:szCs w:val="24"/>
        </w:rPr>
      </w:pPr>
      <w:r>
        <w:rPr>
          <w:rFonts w:ascii="Arial" w:hAnsi="Arial" w:cs="Arial"/>
          <w:sz w:val="24"/>
          <w:szCs w:val="24"/>
        </w:rPr>
        <w:t>- część robót branży………………</w:t>
      </w:r>
    </w:p>
    <w:p w14:paraId="6B63C1F1" w14:textId="76B21DB5" w:rsidR="0004268E" w:rsidRPr="00E12550" w:rsidRDefault="00CE7AC6" w:rsidP="00985D7A">
      <w:pPr>
        <w:spacing w:after="0"/>
        <w:ind w:left="851" w:hanging="567"/>
        <w:rPr>
          <w:rFonts w:ascii="Arial" w:hAnsi="Arial" w:cs="Arial"/>
          <w:sz w:val="24"/>
          <w:szCs w:val="24"/>
        </w:rPr>
      </w:pPr>
      <w:r>
        <w:rPr>
          <w:rFonts w:ascii="Arial" w:hAnsi="Arial" w:cs="Arial"/>
          <w:sz w:val="24"/>
          <w:szCs w:val="24"/>
        </w:rPr>
        <w:t>- część robót branży ………………</w:t>
      </w:r>
    </w:p>
    <w:p w14:paraId="6D143B46" w14:textId="77777777" w:rsidR="0049306C" w:rsidRPr="00E12550"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t>Umowa o podwykonawstwo nie może zawierać po</w:t>
      </w:r>
      <w:r w:rsidR="00846CB7">
        <w:rPr>
          <w:rFonts w:ascii="Arial" w:hAnsi="Arial" w:cs="Arial"/>
          <w:sz w:val="24"/>
          <w:szCs w:val="24"/>
        </w:rPr>
        <w:t xml:space="preserve">stanowień kształtujących prawa </w:t>
      </w:r>
      <w:r w:rsidRPr="00E12550">
        <w:rPr>
          <w:rFonts w:ascii="Arial" w:hAnsi="Arial" w:cs="Arial"/>
          <w:sz w:val="24"/>
          <w:szCs w:val="24"/>
        </w:rPr>
        <w:t>i obowiązki podwykonawcy, w zakresie kar umownych oraz postanowień dotyczących warunków wypłaty wynagrodzenia, w sposób dla n</w:t>
      </w:r>
      <w:r w:rsidR="00846CB7">
        <w:rPr>
          <w:rFonts w:ascii="Arial" w:hAnsi="Arial" w:cs="Arial"/>
          <w:sz w:val="24"/>
          <w:szCs w:val="24"/>
        </w:rPr>
        <w:t xml:space="preserve">iego mniej korzystny niż prawa </w:t>
      </w:r>
      <w:r w:rsidRPr="00E12550">
        <w:rPr>
          <w:rFonts w:ascii="Arial" w:hAnsi="Arial" w:cs="Arial"/>
          <w:sz w:val="24"/>
          <w:szCs w:val="24"/>
        </w:rPr>
        <w:t>i obowiązki Wykonawcy, ukształtowane postanowieniami umowy zawartej między Zamawiającym a Wykonawcą.</w:t>
      </w:r>
    </w:p>
    <w:p w14:paraId="3C32EF08" w14:textId="77777777" w:rsidR="0049306C" w:rsidRPr="00E12550"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t>Wykonawca zobowiązany jest zawrzeć z podwykonawcami umowy, których zapisy nie będą naruszały postanowień niniejszej umowy.</w:t>
      </w:r>
    </w:p>
    <w:p w14:paraId="0908D077" w14:textId="77777777" w:rsidR="0049306C" w:rsidRPr="00E12550"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t xml:space="preserve">Wykonawca, podwykonawca lub dalszy podwykonawca zamówienia na roboty budowlane zamierzający zawrzeć umowę o podwykonawstwo, której przedmiotem są </w:t>
      </w:r>
      <w:r w:rsidRPr="00E12550">
        <w:rPr>
          <w:rFonts w:ascii="Arial" w:hAnsi="Arial" w:cs="Arial"/>
          <w:sz w:val="24"/>
          <w:szCs w:val="24"/>
        </w:rPr>
        <w:lastRenderedPageBreak/>
        <w:t>roboty budowlane, jest obowiązany, w trakcie realizacji zamówienia publicznego na roboty budowlane, do przedłożenia Zamawiającemu projektu tej umowy nie później niż 14 dni przed jej zawarciem. Umowy zawarte przez Wykonawcę z podwykonawcą powinny mieć formę pisemną pod rygorem nieważności.</w:t>
      </w:r>
    </w:p>
    <w:p w14:paraId="32320E71" w14:textId="77777777" w:rsidR="0049306C" w:rsidRPr="00E12550"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t xml:space="preserve">Zamawiający w terminie 14 dni od dnia przedłożenia mu projektu umowy </w:t>
      </w:r>
      <w:r w:rsidRPr="00E12550">
        <w:rPr>
          <w:rFonts w:ascii="Arial" w:hAnsi="Arial" w:cs="Arial"/>
          <w:sz w:val="24"/>
          <w:szCs w:val="24"/>
        </w:rPr>
        <w:br/>
        <w:t>o podwykonawstwo, której przedmiotem są roboty budowlane, zgłasza pisemne zastrzeżenie do ww. projektu umowy nie spełniającej określonych w SWZ wymagań dotyczących umowy o podwykonawstwo lub warunków dotyczących podwykonawcy lub dalszego podwykonawcy albo gdy umowa przewiduje termin zapłaty wynagrodzenia dłuższy niż 30 dni. W tym samym terminie Zamawiający zgłosi ewentualny sprzeciw do przedstawionej umowy o podwykonawstwo lub jej zmiany.</w:t>
      </w:r>
    </w:p>
    <w:p w14:paraId="4560DB25" w14:textId="77777777" w:rsidR="0049306C" w:rsidRPr="00E12550"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t xml:space="preserve">Niezgłoszenie pisemnych zastrzeżeń </w:t>
      </w:r>
      <w:bookmarkStart w:id="1" w:name="_Hlk29736537"/>
      <w:r w:rsidRPr="00E12550">
        <w:rPr>
          <w:rFonts w:ascii="Arial" w:hAnsi="Arial" w:cs="Arial"/>
          <w:sz w:val="24"/>
          <w:szCs w:val="24"/>
        </w:rPr>
        <w:t xml:space="preserve">do przedłożonego projektu umowy </w:t>
      </w:r>
      <w:r w:rsidRPr="00E12550">
        <w:rPr>
          <w:rFonts w:ascii="Arial" w:hAnsi="Arial" w:cs="Arial"/>
          <w:sz w:val="24"/>
          <w:szCs w:val="24"/>
        </w:rPr>
        <w:br/>
        <w:t xml:space="preserve">o podwykonawstwo </w:t>
      </w:r>
      <w:bookmarkEnd w:id="1"/>
      <w:r w:rsidRPr="00E12550">
        <w:rPr>
          <w:rFonts w:ascii="Arial" w:hAnsi="Arial" w:cs="Arial"/>
          <w:sz w:val="24"/>
          <w:szCs w:val="24"/>
        </w:rPr>
        <w:t xml:space="preserve">lub sprzeciwu do przedstawionej umowy o podwykonawstwo, której przedmiotem są roboty budowlane, w ww. terminie uważa się za akceptację przez Zamawiającego projektu umowy </w:t>
      </w:r>
      <w:bookmarkStart w:id="2" w:name="_Hlk29736632"/>
      <w:r w:rsidRPr="00E12550">
        <w:rPr>
          <w:rFonts w:ascii="Arial" w:hAnsi="Arial" w:cs="Arial"/>
          <w:sz w:val="24"/>
          <w:szCs w:val="24"/>
        </w:rPr>
        <w:t>o podwykonawstwo lub umowy o podwykonawstwo</w:t>
      </w:r>
      <w:bookmarkEnd w:id="2"/>
      <w:r w:rsidRPr="00E12550">
        <w:rPr>
          <w:rFonts w:ascii="Arial" w:hAnsi="Arial" w:cs="Arial"/>
          <w:sz w:val="24"/>
          <w:szCs w:val="24"/>
        </w:rPr>
        <w:t xml:space="preserve">. </w:t>
      </w:r>
    </w:p>
    <w:p w14:paraId="2FC3E8F8" w14:textId="77777777" w:rsidR="0049306C" w:rsidRPr="00E12550" w:rsidRDefault="0049306C" w:rsidP="002B29EF">
      <w:pPr>
        <w:numPr>
          <w:ilvl w:val="0"/>
          <w:numId w:val="26"/>
        </w:numPr>
        <w:spacing w:after="0"/>
        <w:ind w:left="284" w:hanging="284"/>
        <w:rPr>
          <w:rFonts w:ascii="Arial" w:hAnsi="Arial" w:cs="Arial"/>
          <w:sz w:val="24"/>
          <w:szCs w:val="24"/>
        </w:rPr>
      </w:pPr>
      <w:r w:rsidRPr="00E12550">
        <w:rPr>
          <w:rFonts w:ascii="Arial" w:hAnsi="Arial" w:cs="Arial"/>
          <w:sz w:val="24"/>
          <w:szCs w:val="24"/>
        </w:rPr>
        <w:t>Po akceptacji projektu umowy o podwykonawstwo, której przedmiotem są roboty budowlane, lub po bezskutecznym upływie terminu na zgłoszenie przez Zamawiającego zastrzeżeń do tego projektu, 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9CD335C" w14:textId="77777777" w:rsidR="0049306C" w:rsidRPr="00E12550" w:rsidRDefault="0049306C" w:rsidP="002B29EF">
      <w:pPr>
        <w:numPr>
          <w:ilvl w:val="0"/>
          <w:numId w:val="26"/>
        </w:numPr>
        <w:spacing w:after="0"/>
        <w:ind w:left="284" w:hanging="426"/>
        <w:rPr>
          <w:rFonts w:ascii="Arial" w:hAnsi="Arial" w:cs="Arial"/>
          <w:sz w:val="24"/>
          <w:szCs w:val="24"/>
        </w:rPr>
      </w:pPr>
      <w:r w:rsidRPr="00E12550">
        <w:rPr>
          <w:rFonts w:ascii="Arial" w:hAnsi="Arial" w:cs="Arial"/>
          <w:sz w:val="24"/>
          <w:szCs w:val="24"/>
        </w:rPr>
        <w:t xml:space="preserve">Do zmian postanowień umów o podwykonawstwo stosuje się zasady mające zastosowanie przy zawieraniu umowy o podwykonawstwo. </w:t>
      </w:r>
    </w:p>
    <w:p w14:paraId="20380BEB" w14:textId="77777777" w:rsidR="0049306C" w:rsidRPr="00E12550" w:rsidRDefault="0049306C" w:rsidP="002B29EF">
      <w:pPr>
        <w:numPr>
          <w:ilvl w:val="0"/>
          <w:numId w:val="26"/>
        </w:numPr>
        <w:spacing w:after="0"/>
        <w:ind w:left="284" w:hanging="426"/>
        <w:rPr>
          <w:rFonts w:ascii="Arial" w:hAnsi="Arial" w:cs="Arial"/>
          <w:sz w:val="24"/>
          <w:szCs w:val="24"/>
        </w:rPr>
      </w:pPr>
      <w:r w:rsidRPr="00E12550">
        <w:rPr>
          <w:rFonts w:ascii="Arial" w:hAnsi="Arial" w:cs="Arial"/>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w:t>
      </w:r>
      <w:r w:rsidR="00EB11C9">
        <w:rPr>
          <w:rFonts w:ascii="Arial" w:hAnsi="Arial" w:cs="Arial"/>
          <w:sz w:val="24"/>
          <w:szCs w:val="24"/>
        </w:rPr>
        <w:t xml:space="preserve">ienia publicznego. Wyłączenie, </w:t>
      </w:r>
      <w:r w:rsidRPr="00E12550">
        <w:rPr>
          <w:rFonts w:ascii="Arial" w:hAnsi="Arial" w:cs="Arial"/>
          <w:sz w:val="24"/>
          <w:szCs w:val="24"/>
        </w:rPr>
        <w:t>o którym mowa w zdaniu pierwszym, nie dotyczy umów o podwykonawstwo o wartości większej niż 50.000,00 zł. Do zmian postanowień umów o podwykonawstwo stosuje się zasady mające zastosowanie przy zawieraniu umowy o podwykonawstwo.</w:t>
      </w:r>
    </w:p>
    <w:p w14:paraId="212DF264" w14:textId="77777777" w:rsidR="0049306C" w:rsidRPr="00E12550" w:rsidRDefault="0049306C" w:rsidP="002B29EF">
      <w:pPr>
        <w:numPr>
          <w:ilvl w:val="0"/>
          <w:numId w:val="26"/>
        </w:numPr>
        <w:spacing w:after="0"/>
        <w:ind w:left="284" w:hanging="426"/>
        <w:rPr>
          <w:rFonts w:ascii="Arial" w:hAnsi="Arial" w:cs="Arial"/>
          <w:sz w:val="24"/>
          <w:szCs w:val="24"/>
        </w:rPr>
      </w:pPr>
      <w:r w:rsidRPr="00E12550">
        <w:rPr>
          <w:rFonts w:ascii="Arial" w:hAnsi="Arial" w:cs="Arial"/>
          <w:sz w:val="24"/>
          <w:szCs w:val="24"/>
        </w:rPr>
        <w:t>W przypadku powierzenia przez Wykonawcę realizacji robót podwykonawcom, Wykonawca jest zobowiązany do dokonania we własnym zakresie zapłaty wynagrodzenia należnego podwykonawcom, z zachowaniem terminów płatności określonych w umowach z podwykonawcami.</w:t>
      </w:r>
    </w:p>
    <w:p w14:paraId="7AB8ACC2" w14:textId="77777777" w:rsidR="0049306C" w:rsidRPr="00785DEC" w:rsidRDefault="0049306C" w:rsidP="002B29EF">
      <w:pPr>
        <w:numPr>
          <w:ilvl w:val="0"/>
          <w:numId w:val="26"/>
        </w:numPr>
        <w:spacing w:after="0"/>
        <w:ind w:left="284" w:hanging="426"/>
        <w:rPr>
          <w:rFonts w:ascii="Arial" w:hAnsi="Arial" w:cs="Arial"/>
          <w:sz w:val="24"/>
          <w:szCs w:val="24"/>
        </w:rPr>
      </w:pPr>
      <w:r w:rsidRPr="00E12550">
        <w:rPr>
          <w:rFonts w:ascii="Arial" w:hAnsi="Arial" w:cs="Arial"/>
          <w:sz w:val="24"/>
          <w:szCs w:val="24"/>
        </w:rPr>
        <w:t>Termin zapłaty wynagrodzenia podwykonawcy lub dalszemu podwykonawcy</w:t>
      </w:r>
      <w:r w:rsidRPr="00E12550">
        <w:rPr>
          <w:rFonts w:ascii="Arial" w:hAnsi="Arial" w:cs="Arial"/>
          <w:sz w:val="24"/>
          <w:szCs w:val="24"/>
        </w:rPr>
        <w:br/>
        <w:t xml:space="preserve">przewidziany w umowie o podwykonawstwo nie może być dłuższy niż 30 dni od dnia doręczenia wykonawcy, podwykonawcy lub dalszemu podwykonawcy faktury lub rachunku, potwierdzających wykonanie zleconej podwykonawcy lub </w:t>
      </w:r>
      <w:r w:rsidRPr="00785DEC">
        <w:rPr>
          <w:rFonts w:ascii="Arial" w:hAnsi="Arial" w:cs="Arial"/>
          <w:sz w:val="24"/>
          <w:szCs w:val="24"/>
        </w:rPr>
        <w:t xml:space="preserve">dalszemu podwykonawcy dostawy, usługi lub roboty budowlanej. </w:t>
      </w:r>
    </w:p>
    <w:p w14:paraId="19C884CA" w14:textId="77777777" w:rsidR="0049306C" w:rsidRPr="00EB11C9" w:rsidRDefault="0049306C" w:rsidP="002B29EF">
      <w:pPr>
        <w:numPr>
          <w:ilvl w:val="0"/>
          <w:numId w:val="26"/>
        </w:numPr>
        <w:spacing w:after="0"/>
        <w:ind w:left="284" w:hanging="426"/>
        <w:rPr>
          <w:rFonts w:ascii="Arial" w:hAnsi="Arial" w:cs="Arial"/>
          <w:b/>
          <w:sz w:val="24"/>
          <w:szCs w:val="24"/>
        </w:rPr>
      </w:pPr>
      <w:r w:rsidRPr="00EB11C9">
        <w:rPr>
          <w:rFonts w:ascii="Arial" w:hAnsi="Arial" w:cs="Arial"/>
          <w:sz w:val="24"/>
          <w:szCs w:val="24"/>
        </w:rPr>
        <w:t xml:space="preserve">Warunkiem zapłaty wynagrodzenia należnego Wykonawcy jest przedłożenie do faktury rozliczeniowej  dowodów zapłaty za roboty zlecone podwykonawcom lub </w:t>
      </w:r>
      <w:r w:rsidRPr="00EB11C9">
        <w:rPr>
          <w:rFonts w:ascii="Arial" w:hAnsi="Arial" w:cs="Arial"/>
          <w:sz w:val="24"/>
          <w:szCs w:val="24"/>
        </w:rPr>
        <w:lastRenderedPageBreak/>
        <w:t>dalszym podwykonawcom, w tym oświadczenia podwykonawcy lub dalszego podwykonawcy</w:t>
      </w:r>
      <w:r w:rsidR="00846CB7" w:rsidRPr="00EB11C9">
        <w:rPr>
          <w:rFonts w:ascii="Arial" w:hAnsi="Arial" w:cs="Arial"/>
          <w:sz w:val="24"/>
          <w:szCs w:val="24"/>
        </w:rPr>
        <w:t>,</w:t>
      </w:r>
      <w:r w:rsidR="00846CB7" w:rsidRPr="00EB11C9">
        <w:rPr>
          <w:rFonts w:ascii="Arial" w:hAnsi="Arial" w:cs="Arial"/>
          <w:b/>
          <w:sz w:val="24"/>
          <w:szCs w:val="24"/>
        </w:rPr>
        <w:t xml:space="preserve"> </w:t>
      </w:r>
      <w:r w:rsidRPr="00EB11C9">
        <w:rPr>
          <w:rFonts w:ascii="Arial" w:hAnsi="Arial" w:cs="Arial"/>
          <w:sz w:val="24"/>
          <w:szCs w:val="24"/>
        </w:rPr>
        <w:t>że</w:t>
      </w:r>
      <w:r w:rsidR="00C362EB" w:rsidRPr="00EB11C9">
        <w:rPr>
          <w:rFonts w:ascii="Arial" w:hAnsi="Arial" w:cs="Arial"/>
          <w:sz w:val="24"/>
          <w:szCs w:val="24"/>
        </w:rPr>
        <w:t xml:space="preserve"> wszelkie wymagalne</w:t>
      </w:r>
      <w:r w:rsidR="00785DEC" w:rsidRPr="00EB11C9">
        <w:rPr>
          <w:rFonts w:ascii="Arial" w:hAnsi="Arial" w:cs="Arial"/>
          <w:sz w:val="24"/>
          <w:szCs w:val="24"/>
        </w:rPr>
        <w:t xml:space="preserve"> należności</w:t>
      </w:r>
      <w:r w:rsidRPr="00EB11C9">
        <w:rPr>
          <w:rFonts w:ascii="Arial" w:hAnsi="Arial" w:cs="Arial"/>
          <w:sz w:val="24"/>
          <w:szCs w:val="24"/>
        </w:rPr>
        <w:t xml:space="preserve"> zosta</w:t>
      </w:r>
      <w:r w:rsidR="00785DEC" w:rsidRPr="00EB11C9">
        <w:rPr>
          <w:rFonts w:ascii="Arial" w:hAnsi="Arial" w:cs="Arial"/>
          <w:sz w:val="24"/>
          <w:szCs w:val="24"/>
        </w:rPr>
        <w:t>ły uregulowane</w:t>
      </w:r>
      <w:r w:rsidRPr="00EB11C9">
        <w:rPr>
          <w:rFonts w:ascii="Arial" w:hAnsi="Arial" w:cs="Arial"/>
          <w:sz w:val="24"/>
          <w:szCs w:val="24"/>
        </w:rPr>
        <w:t xml:space="preserve"> zgodnie z umową. </w:t>
      </w:r>
      <w:r w:rsidR="00B81DBF" w:rsidRPr="00EB11C9">
        <w:rPr>
          <w:rFonts w:ascii="Arial" w:hAnsi="Arial" w:cs="Arial"/>
          <w:sz w:val="24"/>
          <w:szCs w:val="24"/>
        </w:rPr>
        <w:t>Do faktury końco</w:t>
      </w:r>
      <w:r w:rsidR="009F3E76">
        <w:rPr>
          <w:rFonts w:ascii="Arial" w:hAnsi="Arial" w:cs="Arial"/>
          <w:sz w:val="24"/>
          <w:szCs w:val="24"/>
        </w:rPr>
        <w:t>wej, o której mowa w § 11 ust</w:t>
      </w:r>
      <w:r w:rsidR="009F3E76" w:rsidRPr="009F3E76">
        <w:rPr>
          <w:rFonts w:ascii="Arial" w:hAnsi="Arial" w:cs="Arial"/>
          <w:color w:val="00B0F0"/>
          <w:sz w:val="24"/>
          <w:szCs w:val="24"/>
        </w:rPr>
        <w:t xml:space="preserve">. </w:t>
      </w:r>
      <w:r w:rsidR="009F3E76" w:rsidRPr="001A623A">
        <w:rPr>
          <w:rFonts w:ascii="Arial" w:hAnsi="Arial" w:cs="Arial"/>
          <w:sz w:val="24"/>
          <w:szCs w:val="24"/>
        </w:rPr>
        <w:t>8</w:t>
      </w:r>
      <w:r w:rsidR="00B81DBF" w:rsidRPr="001A623A">
        <w:rPr>
          <w:rFonts w:ascii="Arial" w:hAnsi="Arial" w:cs="Arial"/>
          <w:sz w:val="24"/>
          <w:szCs w:val="24"/>
        </w:rPr>
        <w:t xml:space="preserve"> </w:t>
      </w:r>
      <w:r w:rsidR="00B81DBF" w:rsidRPr="00EB11C9">
        <w:rPr>
          <w:rFonts w:ascii="Arial" w:hAnsi="Arial" w:cs="Arial"/>
          <w:sz w:val="24"/>
          <w:szCs w:val="24"/>
        </w:rPr>
        <w:t xml:space="preserve">Wykonawca obowiązany jest dołączyć </w:t>
      </w:r>
      <w:r w:rsidR="00D9596B" w:rsidRPr="00EB11C9">
        <w:rPr>
          <w:rFonts w:ascii="Arial" w:hAnsi="Arial" w:cs="Arial"/>
          <w:sz w:val="24"/>
          <w:szCs w:val="24"/>
        </w:rPr>
        <w:t>oświadczenia</w:t>
      </w:r>
      <w:r w:rsidR="00B81DBF" w:rsidRPr="00EB11C9">
        <w:rPr>
          <w:rFonts w:ascii="Arial" w:hAnsi="Arial" w:cs="Arial"/>
          <w:sz w:val="24"/>
          <w:szCs w:val="24"/>
        </w:rPr>
        <w:t xml:space="preserve"> Podwykonawców o otrzymaniu całego wynagrodzenia za wykonane roboty budowlane na zadaniu, o którym mowa </w:t>
      </w:r>
      <w:r w:rsidR="00FC1888" w:rsidRPr="00EB11C9">
        <w:rPr>
          <w:rFonts w:ascii="Arial" w:hAnsi="Arial" w:cs="Arial"/>
          <w:sz w:val="24"/>
          <w:szCs w:val="24"/>
        </w:rPr>
        <w:t>w</w:t>
      </w:r>
      <w:r w:rsidR="002B29EF">
        <w:rPr>
          <w:rFonts w:ascii="Arial" w:hAnsi="Arial" w:cs="Arial"/>
          <w:sz w:val="24"/>
          <w:szCs w:val="24"/>
        </w:rPr>
        <w:t xml:space="preserve"> </w:t>
      </w:r>
      <w:r w:rsidR="00FC1888" w:rsidRPr="00EB11C9">
        <w:rPr>
          <w:rFonts w:ascii="Arial" w:hAnsi="Arial" w:cs="Arial"/>
          <w:sz w:val="24"/>
          <w:szCs w:val="24"/>
        </w:rPr>
        <w:t xml:space="preserve">§ 1 ust. 1 i </w:t>
      </w:r>
      <w:r w:rsidR="00B81DBF" w:rsidRPr="00EB11C9">
        <w:rPr>
          <w:rFonts w:ascii="Arial" w:hAnsi="Arial" w:cs="Arial"/>
          <w:sz w:val="24"/>
          <w:szCs w:val="24"/>
        </w:rPr>
        <w:t xml:space="preserve"> że z tego tytułu Podwykonawcy nie będą zgłaszać żadnych roszczeń wobec</w:t>
      </w:r>
      <w:r w:rsidR="00FC1888" w:rsidRPr="00EB11C9">
        <w:rPr>
          <w:rFonts w:ascii="Arial" w:hAnsi="Arial" w:cs="Arial"/>
          <w:sz w:val="24"/>
          <w:szCs w:val="24"/>
        </w:rPr>
        <w:t xml:space="preserve"> Wykonawcy</w:t>
      </w:r>
      <w:r w:rsidR="00D9596B" w:rsidRPr="00EB11C9">
        <w:rPr>
          <w:rFonts w:ascii="Arial" w:hAnsi="Arial" w:cs="Arial"/>
          <w:sz w:val="24"/>
          <w:szCs w:val="24"/>
        </w:rPr>
        <w:t>,</w:t>
      </w:r>
      <w:r w:rsidR="00FC1888" w:rsidRPr="00EB11C9">
        <w:rPr>
          <w:rFonts w:ascii="Arial" w:hAnsi="Arial" w:cs="Arial"/>
          <w:sz w:val="24"/>
          <w:szCs w:val="24"/>
        </w:rPr>
        <w:t xml:space="preserve"> jak i wobec</w:t>
      </w:r>
      <w:r w:rsidR="00B81DBF" w:rsidRPr="00EB11C9">
        <w:rPr>
          <w:rFonts w:ascii="Arial" w:hAnsi="Arial" w:cs="Arial"/>
          <w:sz w:val="24"/>
          <w:szCs w:val="24"/>
        </w:rPr>
        <w:t xml:space="preserve"> Zamawiającego</w:t>
      </w:r>
      <w:r w:rsidR="00FC1888" w:rsidRPr="00EB11C9">
        <w:rPr>
          <w:rFonts w:ascii="Arial" w:hAnsi="Arial" w:cs="Arial"/>
          <w:sz w:val="24"/>
          <w:szCs w:val="24"/>
        </w:rPr>
        <w:t xml:space="preserve">. Wzór oświadczenia, o którym mowa w zdaniu poprzednim stanowi załącznik nr 1 do umowy. </w:t>
      </w:r>
    </w:p>
    <w:p w14:paraId="3C9B0C07" w14:textId="77777777" w:rsidR="0049306C" w:rsidRPr="00E12550" w:rsidRDefault="0049306C" w:rsidP="002B29EF">
      <w:pPr>
        <w:numPr>
          <w:ilvl w:val="0"/>
          <w:numId w:val="26"/>
        </w:numPr>
        <w:spacing w:after="0"/>
        <w:ind w:left="284" w:hanging="426"/>
        <w:rPr>
          <w:rFonts w:ascii="Arial" w:hAnsi="Arial" w:cs="Arial"/>
          <w:sz w:val="24"/>
          <w:szCs w:val="24"/>
        </w:rPr>
      </w:pPr>
      <w:r w:rsidRPr="00E12550">
        <w:rPr>
          <w:rFonts w:ascii="Arial" w:hAnsi="Arial" w:cs="Arial"/>
          <w:sz w:val="24"/>
          <w:szCs w:val="24"/>
        </w:rPr>
        <w:t>Jeżeli w terminie określonym w umowach z podwy</w:t>
      </w:r>
      <w:r w:rsidR="00846CB7">
        <w:rPr>
          <w:rFonts w:ascii="Arial" w:hAnsi="Arial" w:cs="Arial"/>
          <w:sz w:val="24"/>
          <w:szCs w:val="24"/>
        </w:rPr>
        <w:t xml:space="preserve">konawcami Wykonawca nie dokona </w:t>
      </w:r>
      <w:r w:rsidRPr="00E12550">
        <w:rPr>
          <w:rFonts w:ascii="Arial" w:hAnsi="Arial" w:cs="Arial"/>
          <w:sz w:val="24"/>
          <w:szCs w:val="24"/>
        </w:rPr>
        <w:t>w całości lub w części zapłaty wynagrodzenia podwykonawcom, a podwykonawca zwróci się z żądaniem zapłaty tego wynagrodzenia be</w:t>
      </w:r>
      <w:r w:rsidR="00846CB7">
        <w:rPr>
          <w:rFonts w:ascii="Arial" w:hAnsi="Arial" w:cs="Arial"/>
          <w:sz w:val="24"/>
          <w:szCs w:val="24"/>
        </w:rPr>
        <w:t xml:space="preserve">zpośrednio przez Zamawiającego </w:t>
      </w:r>
      <w:r w:rsidRPr="00E12550">
        <w:rPr>
          <w:rFonts w:ascii="Arial" w:hAnsi="Arial" w:cs="Arial"/>
          <w:sz w:val="24"/>
          <w:szCs w:val="24"/>
        </w:rPr>
        <w:t>i udokumentuje zasadność takiego żądania fakturą</w:t>
      </w:r>
      <w:r w:rsidR="00846CB7">
        <w:rPr>
          <w:rFonts w:ascii="Arial" w:hAnsi="Arial" w:cs="Arial"/>
          <w:sz w:val="24"/>
          <w:szCs w:val="24"/>
        </w:rPr>
        <w:t xml:space="preserve"> zaakceptowaną przez Wykonawcę </w:t>
      </w:r>
      <w:r w:rsidRPr="00E12550">
        <w:rPr>
          <w:rFonts w:ascii="Arial" w:hAnsi="Arial" w:cs="Arial"/>
          <w:sz w:val="24"/>
          <w:szCs w:val="24"/>
        </w:rPr>
        <w:t xml:space="preserve">i dokumentami potwierdzającymi wykonanie i odbiór fakturowanych robót, Zamawiający może: </w:t>
      </w:r>
    </w:p>
    <w:p w14:paraId="23294FCC" w14:textId="77777777" w:rsidR="0049306C" w:rsidRPr="00E12550" w:rsidRDefault="0049306C" w:rsidP="002B29EF">
      <w:pPr>
        <w:numPr>
          <w:ilvl w:val="2"/>
          <w:numId w:val="27"/>
        </w:numPr>
        <w:tabs>
          <w:tab w:val="left" w:pos="567"/>
        </w:tabs>
        <w:spacing w:after="0"/>
        <w:ind w:left="284" w:firstLine="0"/>
        <w:rPr>
          <w:rFonts w:ascii="Arial" w:hAnsi="Arial" w:cs="Arial"/>
          <w:sz w:val="24"/>
          <w:szCs w:val="24"/>
        </w:rPr>
      </w:pPr>
      <w:r w:rsidRPr="00E12550">
        <w:rPr>
          <w:rFonts w:ascii="Arial" w:hAnsi="Arial" w:cs="Arial"/>
          <w:sz w:val="24"/>
          <w:szCs w:val="24"/>
        </w:rPr>
        <w:t>nie dokonać bezpośredniej zapłaty wynagrodze</w:t>
      </w:r>
      <w:r w:rsidR="00EB11C9">
        <w:rPr>
          <w:rFonts w:ascii="Arial" w:hAnsi="Arial" w:cs="Arial"/>
          <w:sz w:val="24"/>
          <w:szCs w:val="24"/>
        </w:rPr>
        <w:t xml:space="preserve">nia podwykonawcy w całości lub </w:t>
      </w:r>
      <w:r w:rsidRPr="00E12550">
        <w:rPr>
          <w:rFonts w:ascii="Arial" w:hAnsi="Arial" w:cs="Arial"/>
          <w:sz w:val="24"/>
          <w:szCs w:val="24"/>
        </w:rPr>
        <w:t xml:space="preserve">w </w:t>
      </w:r>
      <w:r w:rsidR="002B29EF">
        <w:rPr>
          <w:rFonts w:ascii="Arial" w:hAnsi="Arial" w:cs="Arial"/>
          <w:sz w:val="24"/>
          <w:szCs w:val="24"/>
        </w:rPr>
        <w:br/>
        <w:t xml:space="preserve">    </w:t>
      </w:r>
      <w:r w:rsidRPr="00E12550">
        <w:rPr>
          <w:rFonts w:ascii="Arial" w:hAnsi="Arial" w:cs="Arial"/>
          <w:sz w:val="24"/>
          <w:szCs w:val="24"/>
        </w:rPr>
        <w:t>części, jeżeli Wykonawca wykaże niezasadność takiej zapłaty, lub</w:t>
      </w:r>
    </w:p>
    <w:p w14:paraId="02E70421" w14:textId="77777777" w:rsidR="0049306C" w:rsidRPr="00E12550" w:rsidRDefault="0049306C" w:rsidP="002B29EF">
      <w:pPr>
        <w:numPr>
          <w:ilvl w:val="2"/>
          <w:numId w:val="27"/>
        </w:numPr>
        <w:tabs>
          <w:tab w:val="left" w:pos="993"/>
        </w:tabs>
        <w:spacing w:after="0"/>
        <w:ind w:left="567" w:hanging="283"/>
        <w:rPr>
          <w:rFonts w:ascii="Arial" w:hAnsi="Arial" w:cs="Arial"/>
          <w:sz w:val="24"/>
          <w:szCs w:val="24"/>
        </w:rPr>
      </w:pPr>
      <w:r w:rsidRPr="00E12550">
        <w:rPr>
          <w:rFonts w:ascii="Arial" w:hAnsi="Arial" w:cs="Arial"/>
          <w:sz w:val="24"/>
          <w:szCs w:val="24"/>
        </w:rPr>
        <w:t>złożyć do depozytu sądowego kwotę potrzebną na pokrycie wynagrodzenia podwykonawcy w całości lub w części w przypadku istnienia zasadniczej wątpliwości Zamawiającego, co do wysokości należnej zapłaty lub podmiotu, któremu płatność się należy, lub</w:t>
      </w:r>
    </w:p>
    <w:p w14:paraId="7396103F" w14:textId="77777777" w:rsidR="0049306C" w:rsidRPr="00E12550" w:rsidRDefault="0049306C" w:rsidP="002B29EF">
      <w:pPr>
        <w:numPr>
          <w:ilvl w:val="2"/>
          <w:numId w:val="27"/>
        </w:numPr>
        <w:tabs>
          <w:tab w:val="left" w:pos="567"/>
        </w:tabs>
        <w:spacing w:after="0"/>
        <w:ind w:left="567" w:hanging="283"/>
        <w:rPr>
          <w:rFonts w:ascii="Arial" w:hAnsi="Arial" w:cs="Arial"/>
          <w:sz w:val="24"/>
          <w:szCs w:val="24"/>
        </w:rPr>
      </w:pPr>
      <w:r w:rsidRPr="00E12550">
        <w:rPr>
          <w:rFonts w:ascii="Arial" w:hAnsi="Arial" w:cs="Arial"/>
          <w:sz w:val="24"/>
          <w:szCs w:val="24"/>
        </w:rPr>
        <w:t>dokonać bezpośredniej zapłaty wynagrodzenia podwykonawcy, jeżeli podwykonawca udokumentuje zasadność takiego żądania fakturą</w:t>
      </w:r>
      <w:r w:rsidR="00EB11C9">
        <w:rPr>
          <w:rFonts w:ascii="Arial" w:hAnsi="Arial" w:cs="Arial"/>
          <w:sz w:val="24"/>
          <w:szCs w:val="24"/>
        </w:rPr>
        <w:t xml:space="preserve"> zaakceptowaną przez Wykonawcę </w:t>
      </w:r>
      <w:r w:rsidRPr="00E12550">
        <w:rPr>
          <w:rFonts w:ascii="Arial" w:hAnsi="Arial" w:cs="Arial"/>
          <w:sz w:val="24"/>
          <w:szCs w:val="24"/>
        </w:rPr>
        <w:t>i dokumentami potwierdzającymi wykonanie i odbiór fakturowanych robót. Bezpośrednia zapłata obejmuje wyłącznie należne wynagrodzenie (należność główną), bez ewentualnych odsetek za opóźnienie oraz innego rodzaju należności.</w:t>
      </w:r>
    </w:p>
    <w:p w14:paraId="5EFA2BCF" w14:textId="77777777" w:rsidR="005C7538" w:rsidRPr="00E12550" w:rsidRDefault="0049306C" w:rsidP="00D7735B">
      <w:pPr>
        <w:numPr>
          <w:ilvl w:val="0"/>
          <w:numId w:val="26"/>
        </w:numPr>
        <w:spacing w:after="0"/>
        <w:ind w:left="284" w:hanging="426"/>
        <w:rPr>
          <w:rFonts w:ascii="Arial" w:hAnsi="Arial" w:cs="Arial"/>
          <w:sz w:val="24"/>
          <w:szCs w:val="24"/>
        </w:rPr>
      </w:pPr>
      <w:r w:rsidRPr="00E12550">
        <w:rPr>
          <w:rFonts w:ascii="Arial" w:hAnsi="Arial" w:cs="Arial"/>
          <w:sz w:val="24"/>
          <w:szCs w:val="24"/>
        </w:rPr>
        <w:t xml:space="preserve">Zamawiający dokona potrącenia wypłaconej na rzecz podwykonawcy kwoty w sytuacji wykazanej w ust. 15 pkt. 2 i 3 z płatności przysługującej Wykonawcy, </w:t>
      </w:r>
      <w:r w:rsidR="00846CB7">
        <w:rPr>
          <w:rFonts w:ascii="Arial" w:hAnsi="Arial" w:cs="Arial"/>
          <w:sz w:val="24"/>
          <w:szCs w:val="24"/>
        </w:rPr>
        <w:br/>
      </w:r>
      <w:r w:rsidRPr="00E12550">
        <w:rPr>
          <w:rFonts w:ascii="Arial" w:hAnsi="Arial" w:cs="Arial"/>
          <w:sz w:val="24"/>
          <w:szCs w:val="24"/>
        </w:rPr>
        <w:t>a w razie braku takiej możliwości - wyegzekwuje ją od Wykonawcy na zasadach ogólnych.</w:t>
      </w:r>
    </w:p>
    <w:p w14:paraId="3E6F9CC2" w14:textId="77777777" w:rsidR="005C7538" w:rsidRDefault="00D20E9D" w:rsidP="00D7735B">
      <w:pPr>
        <w:pStyle w:val="Akapitzlist"/>
        <w:numPr>
          <w:ilvl w:val="0"/>
          <w:numId w:val="26"/>
        </w:numPr>
        <w:spacing w:after="0"/>
        <w:ind w:left="284" w:hanging="426"/>
        <w:rPr>
          <w:rFonts w:ascii="Arial" w:hAnsi="Arial" w:cs="Arial"/>
          <w:sz w:val="24"/>
          <w:szCs w:val="24"/>
        </w:rPr>
      </w:pPr>
      <w:r w:rsidRPr="00E12550">
        <w:rPr>
          <w:rFonts w:ascii="Arial" w:hAnsi="Arial" w:cs="Arial"/>
          <w:sz w:val="24"/>
          <w:szCs w:val="24"/>
        </w:rPr>
        <w:t xml:space="preserve">Do umów o podwykonawstwo stosuje się odpowiednio zapisy  § 9 dotyczące waloryzacji wynagrodzenia. </w:t>
      </w:r>
    </w:p>
    <w:p w14:paraId="5ADDA248" w14:textId="77777777" w:rsidR="00EA4455" w:rsidRDefault="00EA4455" w:rsidP="00EA4455">
      <w:pPr>
        <w:spacing w:after="0"/>
        <w:rPr>
          <w:rFonts w:ascii="Arial" w:hAnsi="Arial" w:cs="Arial"/>
          <w:sz w:val="24"/>
          <w:szCs w:val="24"/>
        </w:rPr>
      </w:pPr>
    </w:p>
    <w:p w14:paraId="33B623E7" w14:textId="77777777" w:rsidR="006814CD" w:rsidRPr="00985D7A" w:rsidRDefault="006814CD" w:rsidP="00985D7A">
      <w:pPr>
        <w:spacing w:after="0"/>
        <w:rPr>
          <w:rFonts w:ascii="Arial" w:hAnsi="Arial" w:cs="Arial"/>
          <w:sz w:val="24"/>
          <w:szCs w:val="24"/>
        </w:rPr>
      </w:pPr>
    </w:p>
    <w:p w14:paraId="6D8C368C" w14:textId="77777777" w:rsidR="0059194A" w:rsidRPr="00C43FD5" w:rsidRDefault="0059194A" w:rsidP="0059194A">
      <w:pPr>
        <w:widowControl w:val="0"/>
        <w:jc w:val="center"/>
        <w:rPr>
          <w:rFonts w:ascii="Arial" w:hAnsi="Arial" w:cs="Arial"/>
          <w:b/>
          <w:sz w:val="24"/>
          <w:szCs w:val="24"/>
        </w:rPr>
      </w:pPr>
      <w:r w:rsidRPr="00C43FD5">
        <w:rPr>
          <w:rFonts w:ascii="Arial" w:hAnsi="Arial" w:cs="Arial"/>
          <w:b/>
          <w:sz w:val="24"/>
          <w:szCs w:val="24"/>
        </w:rPr>
        <w:t>§ 9</w:t>
      </w:r>
      <w:r w:rsidR="00846CB7" w:rsidRPr="00C43FD5">
        <w:rPr>
          <w:rFonts w:ascii="Arial" w:hAnsi="Arial" w:cs="Arial"/>
          <w:b/>
          <w:sz w:val="24"/>
          <w:szCs w:val="24"/>
        </w:rPr>
        <w:t xml:space="preserve"> </w:t>
      </w:r>
    </w:p>
    <w:p w14:paraId="37158CB3" w14:textId="77777777" w:rsidR="002D533B" w:rsidRDefault="0059194A" w:rsidP="002D533B">
      <w:pPr>
        <w:widowControl w:val="0"/>
        <w:jc w:val="center"/>
        <w:rPr>
          <w:rFonts w:ascii="Arial" w:hAnsi="Arial" w:cs="Arial"/>
          <w:b/>
        </w:rPr>
      </w:pPr>
      <w:r w:rsidRPr="00C43FD5">
        <w:rPr>
          <w:rFonts w:ascii="Arial" w:hAnsi="Arial" w:cs="Arial"/>
          <w:b/>
          <w:sz w:val="24"/>
          <w:szCs w:val="24"/>
        </w:rPr>
        <w:t>Wynagrodzenie</w:t>
      </w:r>
    </w:p>
    <w:p w14:paraId="50C381F9" w14:textId="77777777" w:rsidR="00D643CB" w:rsidRPr="003A2DC9" w:rsidRDefault="00D643CB" w:rsidP="00D643CB">
      <w:pPr>
        <w:pStyle w:val="Akapitzlist"/>
        <w:widowControl w:val="0"/>
        <w:numPr>
          <w:ilvl w:val="0"/>
          <w:numId w:val="7"/>
        </w:numPr>
        <w:spacing w:after="0"/>
        <w:ind w:left="284" w:hanging="284"/>
        <w:rPr>
          <w:rFonts w:ascii="Arial" w:hAnsi="Arial" w:cs="Arial"/>
          <w:spacing w:val="-4"/>
          <w:sz w:val="24"/>
          <w:szCs w:val="24"/>
        </w:rPr>
      </w:pPr>
      <w:r w:rsidRPr="003A2DC9">
        <w:rPr>
          <w:rFonts w:ascii="Arial" w:hAnsi="Arial" w:cs="Arial"/>
          <w:spacing w:val="-4"/>
          <w:sz w:val="24"/>
          <w:szCs w:val="24"/>
        </w:rPr>
        <w:t>Strony ustalają, że obowiązującą ich formą wynagrodzenia, zgodnie z SWZ</w:t>
      </w:r>
      <w:r w:rsidRPr="003A2DC9">
        <w:rPr>
          <w:rFonts w:ascii="Arial" w:hAnsi="Arial" w:cs="Arial"/>
          <w:color w:val="F79646" w:themeColor="accent6"/>
          <w:spacing w:val="-4"/>
          <w:sz w:val="24"/>
          <w:szCs w:val="24"/>
        </w:rPr>
        <w:t xml:space="preserve"> </w:t>
      </w:r>
      <w:r w:rsidRPr="003A2DC9">
        <w:rPr>
          <w:rFonts w:ascii="Arial" w:hAnsi="Arial" w:cs="Arial"/>
          <w:spacing w:val="-4"/>
          <w:sz w:val="24"/>
          <w:szCs w:val="24"/>
        </w:rPr>
        <w:t>oraz wybraną w trybie przetargu ofertą Wykonawcy, jest wynagrodzenie kosztorysowe.</w:t>
      </w:r>
    </w:p>
    <w:p w14:paraId="775E0A37" w14:textId="77777777" w:rsidR="003A2DC9" w:rsidRDefault="00D643CB" w:rsidP="0010747C">
      <w:pPr>
        <w:pStyle w:val="Akapitzlist"/>
        <w:widowControl w:val="0"/>
        <w:numPr>
          <w:ilvl w:val="0"/>
          <w:numId w:val="7"/>
        </w:numPr>
        <w:spacing w:after="0"/>
        <w:ind w:left="284" w:hanging="284"/>
        <w:rPr>
          <w:rFonts w:ascii="Arial" w:hAnsi="Arial" w:cs="Arial"/>
          <w:spacing w:val="-4"/>
          <w:sz w:val="24"/>
          <w:szCs w:val="24"/>
        </w:rPr>
      </w:pPr>
      <w:r w:rsidRPr="003A2DC9">
        <w:rPr>
          <w:rFonts w:ascii="Arial" w:hAnsi="Arial" w:cs="Arial"/>
          <w:spacing w:val="-4"/>
          <w:sz w:val="24"/>
          <w:szCs w:val="24"/>
        </w:rPr>
        <w:t xml:space="preserve">Wysokość wynagrodzenia ustalona w oparciu o stałe ceny jednostkowe zawarte </w:t>
      </w:r>
      <w:r w:rsidRPr="003A2DC9">
        <w:rPr>
          <w:rFonts w:ascii="Arial" w:hAnsi="Arial" w:cs="Arial"/>
          <w:spacing w:val="-4"/>
          <w:sz w:val="24"/>
          <w:szCs w:val="24"/>
        </w:rPr>
        <w:br/>
        <w:t xml:space="preserve">w kosztorysie ofertowym stanowiącym załącznik do umowy wynosi ………. zł netto (słownie:……..), podatek VAT :  zł (słownie: ), co stanowi kwotę brutto ………… zł (słownie: …….). </w:t>
      </w:r>
    </w:p>
    <w:p w14:paraId="6DBADB3C" w14:textId="77777777" w:rsidR="0010747C" w:rsidRPr="003A2DC9" w:rsidRDefault="0010747C" w:rsidP="003A2DC9">
      <w:pPr>
        <w:pStyle w:val="Akapitzlist"/>
        <w:widowControl w:val="0"/>
        <w:spacing w:after="0"/>
        <w:ind w:left="284"/>
        <w:rPr>
          <w:rFonts w:ascii="Arial" w:hAnsi="Arial" w:cs="Arial"/>
          <w:spacing w:val="-4"/>
          <w:sz w:val="24"/>
          <w:szCs w:val="24"/>
        </w:rPr>
      </w:pPr>
      <w:r w:rsidRPr="003A2DC9">
        <w:rPr>
          <w:rFonts w:ascii="Arial" w:hAnsi="Arial" w:cs="Arial"/>
          <w:spacing w:val="-4"/>
          <w:sz w:val="24"/>
          <w:szCs w:val="24"/>
        </w:rPr>
        <w:lastRenderedPageBreak/>
        <w:t>Dane do wystawienia faktury:</w:t>
      </w:r>
    </w:p>
    <w:p w14:paraId="3479855C" w14:textId="77777777" w:rsidR="0010747C" w:rsidRPr="003A2DC9" w:rsidRDefault="0010747C" w:rsidP="0010747C">
      <w:pPr>
        <w:pStyle w:val="Akapitzlist"/>
        <w:widowControl w:val="0"/>
        <w:ind w:left="284"/>
        <w:rPr>
          <w:rFonts w:ascii="Arial" w:hAnsi="Arial" w:cs="Arial"/>
          <w:spacing w:val="-4"/>
          <w:sz w:val="24"/>
          <w:szCs w:val="24"/>
        </w:rPr>
      </w:pPr>
      <w:r w:rsidRPr="003A2DC9">
        <w:rPr>
          <w:rFonts w:ascii="Arial" w:hAnsi="Arial" w:cs="Arial"/>
          <w:spacing w:val="-4"/>
          <w:sz w:val="24"/>
          <w:szCs w:val="24"/>
        </w:rPr>
        <w:t>Nabywca: Miasto Łańcut, Pl. Sobieskiego 18, 37 – 100 Łańcut, NIP 8151631636,</w:t>
      </w:r>
    </w:p>
    <w:p w14:paraId="34FDD7F0" w14:textId="77777777" w:rsidR="0010747C" w:rsidRPr="003A2DC9" w:rsidRDefault="0010747C" w:rsidP="0010747C">
      <w:pPr>
        <w:pStyle w:val="Akapitzlist"/>
        <w:widowControl w:val="0"/>
        <w:ind w:left="284"/>
        <w:rPr>
          <w:rFonts w:ascii="Arial" w:hAnsi="Arial" w:cs="Arial"/>
          <w:spacing w:val="-4"/>
          <w:sz w:val="24"/>
          <w:szCs w:val="24"/>
          <w:lang w:val="en-US"/>
        </w:rPr>
      </w:pPr>
      <w:r w:rsidRPr="003A2DC9">
        <w:rPr>
          <w:rFonts w:ascii="Arial" w:hAnsi="Arial" w:cs="Arial"/>
          <w:spacing w:val="-4"/>
          <w:sz w:val="24"/>
          <w:szCs w:val="24"/>
        </w:rPr>
        <w:t xml:space="preserve">Odbiorca: Urząd Miasta Łańcuta, Pl. </w:t>
      </w:r>
      <w:proofErr w:type="spellStart"/>
      <w:r w:rsidRPr="003A2DC9">
        <w:rPr>
          <w:rFonts w:ascii="Arial" w:hAnsi="Arial" w:cs="Arial"/>
          <w:spacing w:val="-4"/>
          <w:sz w:val="24"/>
          <w:szCs w:val="24"/>
          <w:lang w:val="en-US"/>
        </w:rPr>
        <w:t>Sobieskiego</w:t>
      </w:r>
      <w:proofErr w:type="spellEnd"/>
      <w:r w:rsidRPr="003A2DC9">
        <w:rPr>
          <w:rFonts w:ascii="Arial" w:hAnsi="Arial" w:cs="Arial"/>
          <w:spacing w:val="-4"/>
          <w:sz w:val="24"/>
          <w:szCs w:val="24"/>
          <w:lang w:val="en-US"/>
        </w:rPr>
        <w:t xml:space="preserve"> 18, 37 – 100 Łańcut</w:t>
      </w:r>
    </w:p>
    <w:p w14:paraId="279371CF" w14:textId="74680CE3" w:rsidR="0010747C" w:rsidRPr="003A2DC9" w:rsidRDefault="003A2DC9" w:rsidP="00985D7A">
      <w:pPr>
        <w:widowControl w:val="0"/>
        <w:spacing w:after="0"/>
        <w:ind w:left="284" w:hanging="284"/>
        <w:rPr>
          <w:rFonts w:ascii="Arial" w:hAnsi="Arial" w:cs="Arial"/>
          <w:spacing w:val="-4"/>
          <w:sz w:val="24"/>
          <w:szCs w:val="24"/>
        </w:rPr>
      </w:pPr>
      <w:r w:rsidRPr="003A2DC9">
        <w:rPr>
          <w:rFonts w:ascii="Arial" w:hAnsi="Arial" w:cs="Arial"/>
          <w:spacing w:val="-4"/>
          <w:sz w:val="24"/>
          <w:szCs w:val="24"/>
        </w:rPr>
        <w:t>3</w:t>
      </w:r>
      <w:r w:rsidR="0010747C" w:rsidRPr="003A2DC9">
        <w:rPr>
          <w:rFonts w:ascii="Arial" w:hAnsi="Arial" w:cs="Arial"/>
          <w:spacing w:val="-4"/>
          <w:sz w:val="24"/>
          <w:szCs w:val="24"/>
        </w:rPr>
        <w:t>.</w:t>
      </w:r>
      <w:r w:rsidR="00985D7A">
        <w:rPr>
          <w:rFonts w:ascii="Arial" w:hAnsi="Arial" w:cs="Arial"/>
          <w:spacing w:val="-4"/>
          <w:sz w:val="24"/>
          <w:szCs w:val="24"/>
        </w:rPr>
        <w:t xml:space="preserve"> </w:t>
      </w:r>
      <w:r w:rsidR="0010747C" w:rsidRPr="003A2DC9">
        <w:rPr>
          <w:rFonts w:ascii="Arial" w:hAnsi="Arial" w:cs="Arial"/>
          <w:spacing w:val="-4"/>
          <w:sz w:val="24"/>
          <w:szCs w:val="24"/>
        </w:rPr>
        <w:t xml:space="preserve">Błędne wystawienie faktury VAT lub brak któregokolwiek z wymaganych dokumentów, </w:t>
      </w:r>
      <w:r w:rsidR="0010747C" w:rsidRPr="003A2DC9">
        <w:rPr>
          <w:rFonts w:ascii="Arial" w:hAnsi="Arial" w:cs="Arial"/>
          <w:spacing w:val="-4"/>
          <w:sz w:val="24"/>
          <w:szCs w:val="24"/>
        </w:rPr>
        <w:br/>
        <w:t xml:space="preserve">o których mowa w  § 8 ust. 14 spowoduje, że  30-dniowy termin zapłaty wynagrodzenia, </w:t>
      </w:r>
      <w:r w:rsidR="0010747C" w:rsidRPr="003A2DC9">
        <w:rPr>
          <w:rFonts w:ascii="Arial" w:hAnsi="Arial" w:cs="Arial"/>
          <w:spacing w:val="-4"/>
          <w:sz w:val="24"/>
          <w:szCs w:val="24"/>
        </w:rPr>
        <w:br/>
        <w:t>o którym mowa w § 11 ust. 2  rozpocznie swój bieg  dopiero od daty doręczenia poprawionej faktury VAT  i brakujących dokumentów</w:t>
      </w:r>
    </w:p>
    <w:p w14:paraId="5E81EC43" w14:textId="56C3628A" w:rsidR="00D643CB" w:rsidRPr="003A2DC9" w:rsidRDefault="003A2DC9" w:rsidP="00985D7A">
      <w:pPr>
        <w:widowControl w:val="0"/>
        <w:spacing w:after="0"/>
        <w:ind w:left="284" w:hanging="284"/>
        <w:rPr>
          <w:rFonts w:ascii="Arial" w:hAnsi="Arial" w:cs="Arial"/>
          <w:spacing w:val="-4"/>
          <w:sz w:val="24"/>
          <w:szCs w:val="24"/>
        </w:rPr>
      </w:pPr>
      <w:r w:rsidRPr="003A2DC9">
        <w:rPr>
          <w:rFonts w:ascii="Arial" w:hAnsi="Arial" w:cs="Arial"/>
          <w:spacing w:val="-4"/>
          <w:sz w:val="24"/>
          <w:szCs w:val="24"/>
        </w:rPr>
        <w:t>4</w:t>
      </w:r>
      <w:r w:rsidR="0010747C" w:rsidRPr="003A2DC9">
        <w:rPr>
          <w:rFonts w:ascii="Arial" w:hAnsi="Arial" w:cs="Arial"/>
          <w:spacing w:val="-4"/>
          <w:sz w:val="24"/>
          <w:szCs w:val="24"/>
        </w:rPr>
        <w:t>.</w:t>
      </w:r>
      <w:r w:rsidR="00985D7A">
        <w:rPr>
          <w:rFonts w:ascii="Arial" w:hAnsi="Arial" w:cs="Arial"/>
          <w:spacing w:val="-4"/>
          <w:sz w:val="24"/>
          <w:szCs w:val="24"/>
        </w:rPr>
        <w:t xml:space="preserve"> </w:t>
      </w:r>
      <w:r w:rsidR="00D643CB" w:rsidRPr="003A2DC9">
        <w:rPr>
          <w:rFonts w:ascii="Arial" w:hAnsi="Arial" w:cs="Arial"/>
          <w:spacing w:val="-4"/>
          <w:sz w:val="24"/>
          <w:szCs w:val="24"/>
        </w:rPr>
        <w:t>Ostateczna wysokość wynagrodzenia za wykonanie przedmiotu umowy będzie obliczona w oparciu o ceny jednostkowe oraz zakres faktycznie zrealizowanych robót wynikających</w:t>
      </w:r>
      <w:r w:rsidR="00985D7A">
        <w:rPr>
          <w:rFonts w:ascii="Arial" w:hAnsi="Arial" w:cs="Arial"/>
          <w:spacing w:val="-4"/>
          <w:sz w:val="24"/>
          <w:szCs w:val="24"/>
        </w:rPr>
        <w:br/>
      </w:r>
      <w:r w:rsidR="00D643CB" w:rsidRPr="003A2DC9">
        <w:rPr>
          <w:rFonts w:ascii="Arial" w:hAnsi="Arial" w:cs="Arial"/>
          <w:spacing w:val="-4"/>
          <w:sz w:val="24"/>
          <w:szCs w:val="24"/>
        </w:rPr>
        <w:t xml:space="preserve">z dokonanych obmiarów powykonawczych i nie przekroczy </w:t>
      </w:r>
      <w:proofErr w:type="spellStart"/>
      <w:r w:rsidR="00D643CB" w:rsidRPr="003A2DC9">
        <w:rPr>
          <w:rFonts w:ascii="Arial" w:hAnsi="Arial" w:cs="Arial"/>
          <w:spacing w:val="-4"/>
          <w:sz w:val="24"/>
          <w:szCs w:val="24"/>
        </w:rPr>
        <w:t>kwoty,o</w:t>
      </w:r>
      <w:proofErr w:type="spellEnd"/>
      <w:r w:rsidR="00D643CB" w:rsidRPr="003A2DC9">
        <w:rPr>
          <w:rFonts w:ascii="Arial" w:hAnsi="Arial" w:cs="Arial"/>
          <w:spacing w:val="-4"/>
          <w:sz w:val="24"/>
          <w:szCs w:val="24"/>
        </w:rPr>
        <w:t xml:space="preserve"> której mowa w ust. 2.</w:t>
      </w:r>
    </w:p>
    <w:p w14:paraId="3951ACEB" w14:textId="0A15A834" w:rsidR="00620ECB" w:rsidRPr="003A2DC9" w:rsidRDefault="003A2DC9" w:rsidP="00985D7A">
      <w:pPr>
        <w:widowControl w:val="0"/>
        <w:spacing w:after="0"/>
        <w:ind w:left="284" w:hanging="284"/>
        <w:rPr>
          <w:rFonts w:ascii="Arial" w:hAnsi="Arial" w:cs="Arial"/>
          <w:spacing w:val="-4"/>
          <w:sz w:val="24"/>
          <w:szCs w:val="24"/>
        </w:rPr>
      </w:pPr>
      <w:r w:rsidRPr="003A2DC9">
        <w:rPr>
          <w:rFonts w:ascii="Arial" w:hAnsi="Arial" w:cs="Arial"/>
          <w:spacing w:val="-4"/>
          <w:sz w:val="24"/>
          <w:szCs w:val="24"/>
        </w:rPr>
        <w:t>5</w:t>
      </w:r>
      <w:r w:rsidR="00886E85" w:rsidRPr="003A2DC9">
        <w:rPr>
          <w:rFonts w:ascii="Arial" w:hAnsi="Arial" w:cs="Arial"/>
          <w:spacing w:val="-4"/>
          <w:sz w:val="24"/>
          <w:szCs w:val="24"/>
        </w:rPr>
        <w:t>.</w:t>
      </w:r>
      <w:r w:rsidR="00D643CB" w:rsidRPr="003A2DC9">
        <w:rPr>
          <w:rFonts w:ascii="Arial" w:hAnsi="Arial" w:cs="Arial"/>
          <w:spacing w:val="-4"/>
          <w:sz w:val="24"/>
          <w:szCs w:val="24"/>
        </w:rPr>
        <w:t xml:space="preserve"> W przypadku zmiany stawki podatku od towarów i usług (VAT) wynagrodzenie ulegnie zmianie  stosownie do zmiany stawki podatku, bez zmiany wynagrodzenia netto.</w:t>
      </w:r>
    </w:p>
    <w:p w14:paraId="0D638067" w14:textId="30730E57" w:rsidR="0059194A" w:rsidRPr="003A2DC9" w:rsidRDefault="003A2DC9" w:rsidP="00985D7A">
      <w:pPr>
        <w:spacing w:after="0"/>
        <w:ind w:left="284" w:hanging="284"/>
        <w:rPr>
          <w:rFonts w:ascii="Arial" w:hAnsi="Arial" w:cs="Arial"/>
          <w:spacing w:val="-4"/>
          <w:sz w:val="24"/>
          <w:szCs w:val="24"/>
        </w:rPr>
      </w:pPr>
      <w:r w:rsidRPr="003A2DC9">
        <w:rPr>
          <w:rFonts w:ascii="Arial" w:hAnsi="Arial" w:cs="Arial"/>
          <w:spacing w:val="-4"/>
          <w:sz w:val="24"/>
          <w:szCs w:val="24"/>
        </w:rPr>
        <w:t>6</w:t>
      </w:r>
      <w:r w:rsidR="00886E85" w:rsidRPr="003A2DC9">
        <w:rPr>
          <w:rFonts w:ascii="Arial" w:hAnsi="Arial" w:cs="Arial"/>
          <w:spacing w:val="-4"/>
          <w:sz w:val="24"/>
          <w:szCs w:val="24"/>
        </w:rPr>
        <w:t xml:space="preserve">. </w:t>
      </w:r>
      <w:r w:rsidRPr="003A2DC9">
        <w:rPr>
          <w:rFonts w:ascii="Arial" w:hAnsi="Arial" w:cs="Arial"/>
          <w:spacing w:val="-4"/>
          <w:sz w:val="24"/>
          <w:szCs w:val="24"/>
        </w:rPr>
        <w:t>Wykonawca nie może bez uprzedniej zgody Zamawiającego, wyrażonej na piśmie pod rygorem nieważności, przenieść ani zbyć wierzytelności już wymagalnych, a także przyszłych, przysługujących Wykonawcy na podstawie niniejszej umowy na osobę trzecią.</w:t>
      </w:r>
    </w:p>
    <w:p w14:paraId="3D419867" w14:textId="48F9E4D7" w:rsidR="002D533B" w:rsidRPr="00D643CB" w:rsidRDefault="00D643CB" w:rsidP="00985D7A">
      <w:pPr>
        <w:widowControl w:val="0"/>
        <w:spacing w:after="0"/>
        <w:ind w:left="284" w:hanging="284"/>
        <w:rPr>
          <w:rFonts w:ascii="Arial" w:hAnsi="Arial" w:cs="Arial"/>
          <w:spacing w:val="-4"/>
          <w:sz w:val="24"/>
          <w:szCs w:val="24"/>
        </w:rPr>
      </w:pPr>
      <w:r>
        <w:rPr>
          <w:rFonts w:ascii="Arial" w:hAnsi="Arial" w:cs="Arial"/>
          <w:spacing w:val="-4"/>
          <w:sz w:val="24"/>
          <w:szCs w:val="24"/>
        </w:rPr>
        <w:t>7.</w:t>
      </w:r>
      <w:r w:rsidR="00985D7A">
        <w:rPr>
          <w:rFonts w:ascii="Arial" w:hAnsi="Arial" w:cs="Arial"/>
          <w:spacing w:val="-4"/>
          <w:sz w:val="24"/>
          <w:szCs w:val="24"/>
        </w:rPr>
        <w:t xml:space="preserve"> </w:t>
      </w:r>
      <w:r w:rsidR="002D533B" w:rsidRPr="00D643CB">
        <w:rPr>
          <w:rFonts w:ascii="Arial" w:hAnsi="Arial" w:cs="Arial"/>
          <w:spacing w:val="-4"/>
          <w:sz w:val="24"/>
          <w:szCs w:val="24"/>
        </w:rPr>
        <w:t xml:space="preserve">Wynagrodzenie, o którym mowa w ust. 2, obejmuje wszystkie koszty związane </w:t>
      </w:r>
      <w:r w:rsidR="002D533B" w:rsidRPr="00D643CB">
        <w:rPr>
          <w:rFonts w:ascii="Arial" w:hAnsi="Arial" w:cs="Arial"/>
          <w:spacing w:val="-4"/>
          <w:sz w:val="24"/>
          <w:szCs w:val="24"/>
        </w:rPr>
        <w:br/>
        <w:t>z wykonaniem przedmiotu umowy, w tym m. in.:</w:t>
      </w:r>
    </w:p>
    <w:p w14:paraId="18808EF9" w14:textId="77777777" w:rsidR="002D533B" w:rsidRPr="008E47F6" w:rsidRDefault="002D533B" w:rsidP="002D533B">
      <w:pPr>
        <w:widowControl w:val="0"/>
        <w:numPr>
          <w:ilvl w:val="0"/>
          <w:numId w:val="8"/>
        </w:numPr>
        <w:spacing w:after="0"/>
        <w:ind w:left="709" w:hanging="283"/>
        <w:rPr>
          <w:rFonts w:ascii="Arial" w:hAnsi="Arial" w:cs="Arial"/>
          <w:spacing w:val="-4"/>
          <w:sz w:val="24"/>
          <w:szCs w:val="24"/>
        </w:rPr>
      </w:pPr>
      <w:r w:rsidRPr="008E47F6">
        <w:rPr>
          <w:rFonts w:ascii="Arial" w:hAnsi="Arial" w:cs="Arial"/>
          <w:spacing w:val="-4"/>
          <w:sz w:val="24"/>
          <w:szCs w:val="24"/>
        </w:rPr>
        <w:t>koszt urządzenia i zagospodarowania placu budowy oraz doprowadzenia niezbędnych mediów dla  potrzeb budowy,</w:t>
      </w:r>
    </w:p>
    <w:p w14:paraId="16F99AFC" w14:textId="77777777" w:rsidR="002D533B" w:rsidRPr="008E47F6" w:rsidRDefault="002D533B" w:rsidP="002D533B">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ubezpieczenia budowy na czas realizacji robót,</w:t>
      </w:r>
    </w:p>
    <w:p w14:paraId="00BB75B1" w14:textId="77777777" w:rsidR="002D533B" w:rsidRPr="008E47F6" w:rsidRDefault="002D533B" w:rsidP="002D533B">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 xml:space="preserve">koszt dozorowania budowy na czas realizacji robót oraz ewentualnych przerw </w:t>
      </w:r>
      <w:r w:rsidRPr="008E47F6">
        <w:rPr>
          <w:rFonts w:ascii="Arial" w:hAnsi="Arial" w:cs="Arial"/>
          <w:spacing w:val="-4"/>
          <w:sz w:val="24"/>
          <w:szCs w:val="24"/>
        </w:rPr>
        <w:br/>
        <w:t>w realizacji,</w:t>
      </w:r>
    </w:p>
    <w:p w14:paraId="329EA6FF" w14:textId="77777777" w:rsidR="002D533B" w:rsidRPr="008E47F6" w:rsidRDefault="002D533B" w:rsidP="002D533B">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płatnych odbiorów technicznych,</w:t>
      </w:r>
    </w:p>
    <w:p w14:paraId="0B79581D" w14:textId="77777777" w:rsidR="002D533B" w:rsidRPr="008E47F6" w:rsidRDefault="002D533B" w:rsidP="002D533B">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płatnych pomiarów wymaganych do odbioru,</w:t>
      </w:r>
    </w:p>
    <w:p w14:paraId="4935F67C" w14:textId="77777777" w:rsidR="002D533B" w:rsidRPr="008E47F6" w:rsidRDefault="002D533B" w:rsidP="002D533B">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koordynacji robót,</w:t>
      </w:r>
    </w:p>
    <w:p w14:paraId="363DE01B" w14:textId="77777777" w:rsidR="002D533B" w:rsidRPr="008E47F6" w:rsidRDefault="002D533B" w:rsidP="002D533B">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dostawy mediów do celów budowy wraz z opomiarowaniem,</w:t>
      </w:r>
    </w:p>
    <w:p w14:paraId="7ECB40EC" w14:textId="77777777" w:rsidR="002D533B" w:rsidRPr="008E47F6" w:rsidRDefault="002D533B" w:rsidP="002D533B">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dojazdu tymczasowego,</w:t>
      </w:r>
    </w:p>
    <w:p w14:paraId="5686AB1F" w14:textId="77777777" w:rsidR="002D533B" w:rsidRPr="008E47F6" w:rsidRDefault="002D533B" w:rsidP="002D533B">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wywozu materiałów z rozbiórki na wysypisko i ziemi bez względu na odległość,</w:t>
      </w:r>
    </w:p>
    <w:p w14:paraId="075FBB2D" w14:textId="77777777" w:rsidR="002D533B" w:rsidRPr="008E47F6" w:rsidRDefault="002D533B" w:rsidP="002D533B">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zapewnienia warunków bhp i p.poż.,</w:t>
      </w:r>
    </w:p>
    <w:p w14:paraId="7E9C6AEF" w14:textId="77777777" w:rsidR="002D533B" w:rsidRPr="008E47F6" w:rsidRDefault="002D533B" w:rsidP="002D533B">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rozbiórki,</w:t>
      </w:r>
    </w:p>
    <w:p w14:paraId="51BF5EDD" w14:textId="77777777" w:rsidR="002D533B" w:rsidRPr="008E47F6" w:rsidRDefault="002D533B" w:rsidP="002D533B">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uporządkowania terenu,</w:t>
      </w:r>
    </w:p>
    <w:p w14:paraId="35A730DB" w14:textId="77777777" w:rsidR="002D533B" w:rsidRPr="008E47F6" w:rsidRDefault="002D533B" w:rsidP="002D533B">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pozostałe koszty niezbędne do prawidłowego wykonania zamówienia,</w:t>
      </w:r>
    </w:p>
    <w:p w14:paraId="6A0A22F7" w14:textId="77777777" w:rsidR="002D533B" w:rsidRPr="008E47F6" w:rsidRDefault="002D533B" w:rsidP="002D533B">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koszty wynikłe z obowiązków Wykonawcy określonych w § 5 umowy,</w:t>
      </w:r>
    </w:p>
    <w:p w14:paraId="21EC3CAB" w14:textId="77777777" w:rsidR="002D533B" w:rsidRPr="008E47F6" w:rsidRDefault="002D533B" w:rsidP="002D533B">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prawidłowego oznakowania terenu robót,</w:t>
      </w:r>
    </w:p>
    <w:p w14:paraId="7EE024EA" w14:textId="77777777" w:rsidR="002D533B" w:rsidRPr="008E47F6" w:rsidRDefault="002D533B" w:rsidP="002D533B">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zabezpieczenia terenu robót,</w:t>
      </w:r>
    </w:p>
    <w:p w14:paraId="77F51912" w14:textId="77777777" w:rsidR="002D533B" w:rsidRPr="008E47F6" w:rsidRDefault="002D533B" w:rsidP="002D533B">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 przywrócenia  terenu do  stanu  pierwotnego,</w:t>
      </w:r>
    </w:p>
    <w:p w14:paraId="10CFAF51" w14:textId="77777777" w:rsidR="002D533B" w:rsidRPr="008E47F6" w:rsidRDefault="002D533B" w:rsidP="002D533B">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 xml:space="preserve">koszt usunięcia ewentualnie powstałych z winy Wykonawcy szkód w czasie wykonywania przedmiotu niniejszej umowy, </w:t>
      </w:r>
    </w:p>
    <w:p w14:paraId="0A857FEF" w14:textId="77777777" w:rsidR="002D533B" w:rsidRPr="00EA4455" w:rsidRDefault="002D533B" w:rsidP="00EA4455">
      <w:pPr>
        <w:widowControl w:val="0"/>
        <w:numPr>
          <w:ilvl w:val="0"/>
          <w:numId w:val="8"/>
        </w:numPr>
        <w:spacing w:after="0"/>
        <w:rPr>
          <w:rFonts w:ascii="Arial" w:hAnsi="Arial" w:cs="Arial"/>
          <w:spacing w:val="-4"/>
          <w:sz w:val="24"/>
          <w:szCs w:val="24"/>
        </w:rPr>
      </w:pPr>
      <w:r w:rsidRPr="008E47F6">
        <w:rPr>
          <w:rFonts w:ascii="Arial" w:hAnsi="Arial" w:cs="Arial"/>
          <w:spacing w:val="-4"/>
          <w:sz w:val="24"/>
          <w:szCs w:val="24"/>
        </w:rPr>
        <w:t>koszt</w:t>
      </w:r>
      <w:r w:rsidRPr="008E47F6">
        <w:rPr>
          <w:rFonts w:ascii="Arial" w:hAnsi="Arial" w:cs="Arial"/>
          <w:sz w:val="24"/>
          <w:szCs w:val="24"/>
        </w:rPr>
        <w:t xml:space="preserve"> obsługi geodezyjnej (inwen</w:t>
      </w:r>
      <w:r w:rsidR="00EA4455">
        <w:rPr>
          <w:rFonts w:ascii="Arial" w:hAnsi="Arial" w:cs="Arial"/>
          <w:sz w:val="24"/>
          <w:szCs w:val="24"/>
        </w:rPr>
        <w:t>taryzacja przed i powykonawcza)</w:t>
      </w:r>
    </w:p>
    <w:p w14:paraId="3E89AE92" w14:textId="77777777" w:rsidR="00864AA0" w:rsidRPr="00985D7A" w:rsidRDefault="002D533B" w:rsidP="00EA4455">
      <w:pPr>
        <w:widowControl w:val="0"/>
        <w:numPr>
          <w:ilvl w:val="0"/>
          <w:numId w:val="8"/>
        </w:numPr>
        <w:spacing w:after="0"/>
        <w:ind w:hanging="357"/>
        <w:rPr>
          <w:rFonts w:ascii="Arial" w:hAnsi="Arial" w:cs="Arial"/>
          <w:b/>
          <w:sz w:val="24"/>
          <w:szCs w:val="24"/>
        </w:rPr>
      </w:pPr>
      <w:r w:rsidRPr="008E47F6">
        <w:rPr>
          <w:rFonts w:ascii="Arial" w:hAnsi="Arial" w:cs="Arial"/>
          <w:sz w:val="24"/>
          <w:szCs w:val="24"/>
        </w:rPr>
        <w:t xml:space="preserve"> koszt opracowania dokumentacji powykonawczej</w:t>
      </w:r>
    </w:p>
    <w:p w14:paraId="107933E9" w14:textId="77777777" w:rsidR="00985D7A" w:rsidRDefault="00985D7A" w:rsidP="00985D7A">
      <w:pPr>
        <w:widowControl w:val="0"/>
        <w:spacing w:after="0"/>
        <w:rPr>
          <w:rFonts w:ascii="Arial" w:hAnsi="Arial" w:cs="Arial"/>
          <w:sz w:val="24"/>
          <w:szCs w:val="24"/>
        </w:rPr>
      </w:pPr>
    </w:p>
    <w:p w14:paraId="025A36AE" w14:textId="77777777" w:rsidR="00985D7A" w:rsidRPr="00EA4455" w:rsidRDefault="00985D7A" w:rsidP="00985D7A">
      <w:pPr>
        <w:widowControl w:val="0"/>
        <w:spacing w:after="0"/>
        <w:rPr>
          <w:rFonts w:ascii="Arial" w:hAnsi="Arial" w:cs="Arial"/>
          <w:b/>
          <w:sz w:val="24"/>
          <w:szCs w:val="24"/>
        </w:rPr>
      </w:pPr>
    </w:p>
    <w:p w14:paraId="42FADA1A" w14:textId="77777777" w:rsidR="0059194A" w:rsidRPr="00E12550" w:rsidRDefault="0059194A" w:rsidP="00226C04">
      <w:pPr>
        <w:widowControl w:val="0"/>
        <w:spacing w:after="120"/>
        <w:jc w:val="center"/>
        <w:rPr>
          <w:rFonts w:ascii="Arial" w:hAnsi="Arial" w:cs="Arial"/>
          <w:b/>
          <w:sz w:val="24"/>
          <w:szCs w:val="24"/>
        </w:rPr>
      </w:pPr>
      <w:r w:rsidRPr="00E12550">
        <w:rPr>
          <w:rFonts w:ascii="Arial" w:hAnsi="Arial" w:cs="Arial"/>
          <w:b/>
          <w:sz w:val="24"/>
          <w:szCs w:val="24"/>
        </w:rPr>
        <w:lastRenderedPageBreak/>
        <w:t>§ 10</w:t>
      </w:r>
    </w:p>
    <w:p w14:paraId="2C8DE0BA" w14:textId="77777777" w:rsidR="0059194A" w:rsidRPr="00E12550" w:rsidRDefault="003443B5" w:rsidP="00226C04">
      <w:pPr>
        <w:widowControl w:val="0"/>
        <w:spacing w:after="120"/>
        <w:jc w:val="center"/>
        <w:rPr>
          <w:rFonts w:ascii="Arial" w:hAnsi="Arial" w:cs="Arial"/>
          <w:b/>
          <w:sz w:val="24"/>
          <w:szCs w:val="24"/>
        </w:rPr>
      </w:pPr>
      <w:r w:rsidRPr="00E12550">
        <w:rPr>
          <w:rFonts w:ascii="Arial" w:hAnsi="Arial" w:cs="Arial"/>
          <w:b/>
          <w:sz w:val="24"/>
          <w:szCs w:val="24"/>
        </w:rPr>
        <w:t>Zamówienia</w:t>
      </w:r>
      <w:r w:rsidR="0059194A" w:rsidRPr="00E12550">
        <w:rPr>
          <w:rFonts w:ascii="Arial" w:hAnsi="Arial" w:cs="Arial"/>
          <w:b/>
          <w:sz w:val="24"/>
          <w:szCs w:val="24"/>
        </w:rPr>
        <w:t xml:space="preserve"> dodatkowe</w:t>
      </w:r>
    </w:p>
    <w:p w14:paraId="59F30BC5" w14:textId="77777777" w:rsidR="0059194A" w:rsidRPr="00E12550" w:rsidRDefault="0059194A" w:rsidP="00990FD1">
      <w:pPr>
        <w:widowControl w:val="0"/>
        <w:numPr>
          <w:ilvl w:val="3"/>
          <w:numId w:val="9"/>
        </w:numPr>
        <w:spacing w:after="0"/>
        <w:ind w:left="284" w:hanging="284"/>
        <w:rPr>
          <w:rFonts w:ascii="Arial" w:hAnsi="Arial" w:cs="Arial"/>
          <w:sz w:val="24"/>
          <w:szCs w:val="24"/>
        </w:rPr>
      </w:pPr>
      <w:r w:rsidRPr="00E12550">
        <w:rPr>
          <w:rFonts w:ascii="Arial" w:hAnsi="Arial" w:cs="Arial"/>
          <w:sz w:val="24"/>
          <w:szCs w:val="24"/>
        </w:rPr>
        <w:t>Ewentualne roboty dodatkowe realizowane będą przez Wykonawcę na poniższych warunkach.</w:t>
      </w:r>
    </w:p>
    <w:p w14:paraId="5C177A5A" w14:textId="77777777" w:rsidR="0059194A" w:rsidRPr="00E12550" w:rsidRDefault="0059194A" w:rsidP="00990FD1">
      <w:pPr>
        <w:widowControl w:val="0"/>
        <w:numPr>
          <w:ilvl w:val="3"/>
          <w:numId w:val="9"/>
        </w:numPr>
        <w:spacing w:after="0"/>
        <w:ind w:left="284" w:hanging="284"/>
        <w:rPr>
          <w:rFonts w:ascii="Arial" w:hAnsi="Arial" w:cs="Arial"/>
          <w:sz w:val="24"/>
          <w:szCs w:val="24"/>
        </w:rPr>
      </w:pPr>
      <w:r w:rsidRPr="00E12550">
        <w:rPr>
          <w:rFonts w:ascii="Arial" w:hAnsi="Arial" w:cs="Arial"/>
          <w:sz w:val="24"/>
          <w:szCs w:val="24"/>
        </w:rPr>
        <w:t xml:space="preserve">Za roboty dodatkowe uznaje się roboty nie objęte </w:t>
      </w:r>
      <w:r w:rsidRPr="00605F90">
        <w:rPr>
          <w:rFonts w:ascii="Arial" w:hAnsi="Arial" w:cs="Arial"/>
          <w:sz w:val="24"/>
          <w:szCs w:val="24"/>
        </w:rPr>
        <w:t>przedmiarami robót</w:t>
      </w:r>
      <w:r w:rsidRPr="00E12550">
        <w:rPr>
          <w:rFonts w:ascii="Arial" w:hAnsi="Arial" w:cs="Arial"/>
          <w:sz w:val="24"/>
          <w:szCs w:val="24"/>
        </w:rPr>
        <w:t xml:space="preserve"> i dokumentacją techniczną, ściśle związane z przedmiotem umowy, warunkujące prawidłowe wykonanie przedmiotu umowy, wynikłe w czasie realizacji zadania, których wykonanie stało się konieczne na skutek sytuacji, których nie można było wcześniej przewidzieć oraz gdy z przyczyn technicznych lub gospodarczych zamówienia dodatkowego nie można oddzielić od zamówienia podstawowego.</w:t>
      </w:r>
    </w:p>
    <w:p w14:paraId="0BBDBD38" w14:textId="77777777" w:rsidR="0059194A" w:rsidRPr="00E12550" w:rsidRDefault="0059194A" w:rsidP="00990FD1">
      <w:pPr>
        <w:widowControl w:val="0"/>
        <w:numPr>
          <w:ilvl w:val="3"/>
          <w:numId w:val="9"/>
        </w:numPr>
        <w:spacing w:after="0"/>
        <w:ind w:left="284" w:hanging="284"/>
        <w:rPr>
          <w:rFonts w:ascii="Arial" w:hAnsi="Arial" w:cs="Arial"/>
          <w:sz w:val="24"/>
          <w:szCs w:val="24"/>
        </w:rPr>
      </w:pPr>
      <w:r w:rsidRPr="00E12550">
        <w:rPr>
          <w:rFonts w:ascii="Arial" w:hAnsi="Arial" w:cs="Arial"/>
          <w:sz w:val="24"/>
          <w:szCs w:val="24"/>
        </w:rPr>
        <w:t>Podstawą wykonania robót dodatkowych będzie protokół konieczności określający zakres rzeczowo – finansowy robót dodatkowych  podpisany przez Wykonawcę, Zamawiającego i Inspektora Nadzoru, a także aneks do umowy.</w:t>
      </w:r>
    </w:p>
    <w:p w14:paraId="0910BDC0" w14:textId="77777777" w:rsidR="0059194A" w:rsidRPr="00E12550" w:rsidRDefault="0059194A" w:rsidP="00990FD1">
      <w:pPr>
        <w:widowControl w:val="0"/>
        <w:numPr>
          <w:ilvl w:val="3"/>
          <w:numId w:val="9"/>
        </w:numPr>
        <w:spacing w:after="0"/>
        <w:ind w:left="284" w:hanging="284"/>
        <w:rPr>
          <w:rFonts w:ascii="Arial" w:hAnsi="Arial" w:cs="Arial"/>
          <w:sz w:val="24"/>
          <w:szCs w:val="24"/>
        </w:rPr>
      </w:pPr>
      <w:r w:rsidRPr="00E12550">
        <w:rPr>
          <w:rFonts w:ascii="Arial" w:hAnsi="Arial" w:cs="Arial"/>
          <w:sz w:val="24"/>
          <w:szCs w:val="24"/>
        </w:rPr>
        <w:t xml:space="preserve">Wykonawca przystępuje do wykonania robót dodatkowych po podpisaniu przez Zamawiającego Protokołu konieczności określającego zakres rzeczowo – finansowy robót dodatkowych. </w:t>
      </w:r>
    </w:p>
    <w:p w14:paraId="624C2F43" w14:textId="77777777" w:rsidR="0059194A" w:rsidRPr="00E12550" w:rsidRDefault="0059194A" w:rsidP="00990FD1">
      <w:pPr>
        <w:widowControl w:val="0"/>
        <w:numPr>
          <w:ilvl w:val="3"/>
          <w:numId w:val="9"/>
        </w:numPr>
        <w:spacing w:after="0"/>
        <w:ind w:left="284" w:hanging="284"/>
        <w:rPr>
          <w:rFonts w:ascii="Arial" w:hAnsi="Arial" w:cs="Arial"/>
          <w:sz w:val="24"/>
          <w:szCs w:val="24"/>
        </w:rPr>
      </w:pPr>
      <w:r w:rsidRPr="00E12550">
        <w:rPr>
          <w:rFonts w:ascii="Arial" w:hAnsi="Arial" w:cs="Arial"/>
          <w:sz w:val="24"/>
          <w:szCs w:val="24"/>
        </w:rPr>
        <w:t>Zamawiający dopuszcza możliwość wystąpienia w trakcie realizacji przedmiotu umowy konieczności wykonania robót zamiennych w stosunku do przewidzianych dokumentacją projektową.</w:t>
      </w:r>
    </w:p>
    <w:p w14:paraId="1FBE063E" w14:textId="77777777" w:rsidR="0059194A" w:rsidRPr="00E12550" w:rsidRDefault="0059194A" w:rsidP="00990FD1">
      <w:pPr>
        <w:widowControl w:val="0"/>
        <w:numPr>
          <w:ilvl w:val="3"/>
          <w:numId w:val="9"/>
        </w:numPr>
        <w:spacing w:after="0"/>
        <w:ind w:left="284" w:hanging="284"/>
        <w:rPr>
          <w:rFonts w:ascii="Arial" w:hAnsi="Arial" w:cs="Arial"/>
          <w:sz w:val="24"/>
          <w:szCs w:val="24"/>
        </w:rPr>
      </w:pPr>
      <w:r w:rsidRPr="00E12550">
        <w:rPr>
          <w:rFonts w:ascii="Arial" w:hAnsi="Arial" w:cs="Arial"/>
          <w:sz w:val="24"/>
          <w:szCs w:val="24"/>
        </w:rPr>
        <w:t xml:space="preserve">W przypadku robót nie uwzględnionych w </w:t>
      </w:r>
      <w:r w:rsidRPr="00605F90">
        <w:rPr>
          <w:rFonts w:ascii="Arial" w:hAnsi="Arial" w:cs="Arial"/>
          <w:sz w:val="24"/>
          <w:szCs w:val="24"/>
        </w:rPr>
        <w:t>przedmiarze,</w:t>
      </w:r>
      <w:r w:rsidRPr="00E12550">
        <w:rPr>
          <w:rFonts w:ascii="Arial" w:hAnsi="Arial" w:cs="Arial"/>
          <w:sz w:val="24"/>
          <w:szCs w:val="24"/>
        </w:rPr>
        <w:t xml:space="preserve"> robót zamiennych oraz robót nie wycenionych w kosztorysie ofertowym, które są niezbędne do wykonania umowy w zakresie określonym w projekcie budowlanym, wynagrodzenie Wykonawcy za wykonanie tych robót zostanie ustalone z zastosowaniem następujących zasad:</w:t>
      </w:r>
    </w:p>
    <w:p w14:paraId="58023763" w14:textId="77777777" w:rsidR="0059194A" w:rsidRPr="00E12550" w:rsidRDefault="0059194A" w:rsidP="00487193">
      <w:pPr>
        <w:widowControl w:val="0"/>
        <w:numPr>
          <w:ilvl w:val="1"/>
          <w:numId w:val="10"/>
        </w:numPr>
        <w:spacing w:after="0"/>
        <w:ind w:left="567" w:hanging="283"/>
        <w:rPr>
          <w:rFonts w:ascii="Arial" w:hAnsi="Arial" w:cs="Arial"/>
          <w:sz w:val="24"/>
          <w:szCs w:val="24"/>
        </w:rPr>
      </w:pPr>
      <w:r w:rsidRPr="00E12550">
        <w:rPr>
          <w:rFonts w:ascii="Arial" w:hAnsi="Arial" w:cs="Arial"/>
          <w:sz w:val="24"/>
          <w:szCs w:val="24"/>
        </w:rPr>
        <w:t>jeżeli roboty wynikające ze zmian zakresu robót wprowadzonych zgodnie z § 10</w:t>
      </w:r>
      <w:r w:rsidR="00C92CE7" w:rsidRPr="00E12550">
        <w:rPr>
          <w:rFonts w:ascii="Arial" w:hAnsi="Arial" w:cs="Arial"/>
          <w:sz w:val="24"/>
          <w:szCs w:val="24"/>
        </w:rPr>
        <w:t xml:space="preserve"> ust. 2 i 3</w:t>
      </w:r>
      <w:r w:rsidRPr="00E12550">
        <w:rPr>
          <w:rFonts w:ascii="Arial" w:hAnsi="Arial" w:cs="Arial"/>
          <w:sz w:val="24"/>
          <w:szCs w:val="24"/>
        </w:rPr>
        <w:t xml:space="preserve"> umowy nie odpowiadają opisowi pozycji w kosztorysie ofertowym, ale jest możliwe sporządzenie nowej ceny na podstawie ceny jednostkowej z kosztorysu ofertowego poprzez interpolację lub inną metodę, Wykonawca jest zobowiązany do wyliczenia ceny tą metodą;</w:t>
      </w:r>
    </w:p>
    <w:p w14:paraId="6813BA03" w14:textId="77777777" w:rsidR="0059194A" w:rsidRPr="00E12550" w:rsidRDefault="0059194A" w:rsidP="00487193">
      <w:pPr>
        <w:widowControl w:val="0"/>
        <w:numPr>
          <w:ilvl w:val="1"/>
          <w:numId w:val="10"/>
        </w:numPr>
        <w:spacing w:after="0"/>
        <w:ind w:left="567" w:hanging="283"/>
        <w:rPr>
          <w:rFonts w:ascii="Arial" w:hAnsi="Arial" w:cs="Arial"/>
          <w:sz w:val="24"/>
          <w:szCs w:val="24"/>
        </w:rPr>
      </w:pPr>
      <w:r w:rsidRPr="00E12550">
        <w:rPr>
          <w:rFonts w:ascii="Arial" w:hAnsi="Arial" w:cs="Arial"/>
          <w:sz w:val="24"/>
          <w:szCs w:val="24"/>
        </w:rPr>
        <w:t xml:space="preserve">jeżeli nie można wycenić robót wynikających ze zmian zakresu robót wprowadzonych zgodnie z  </w:t>
      </w:r>
      <w:r w:rsidR="00C92CE7" w:rsidRPr="00E12550">
        <w:rPr>
          <w:rFonts w:ascii="Arial" w:hAnsi="Arial" w:cs="Arial"/>
          <w:sz w:val="24"/>
          <w:szCs w:val="24"/>
        </w:rPr>
        <w:t>§ 10 ust. 2 i 3</w:t>
      </w:r>
      <w:r w:rsidRPr="00E12550">
        <w:rPr>
          <w:rFonts w:ascii="Arial" w:hAnsi="Arial" w:cs="Arial"/>
          <w:sz w:val="24"/>
          <w:szCs w:val="24"/>
        </w:rPr>
        <w:t xml:space="preserve"> </w:t>
      </w:r>
      <w:r w:rsidR="00C92CE7" w:rsidRPr="00E12550">
        <w:rPr>
          <w:rFonts w:ascii="Arial" w:hAnsi="Arial" w:cs="Arial"/>
          <w:sz w:val="24"/>
          <w:szCs w:val="24"/>
        </w:rPr>
        <w:t xml:space="preserve">umowy z zastosowaniem metody, </w:t>
      </w:r>
      <w:r w:rsidR="00487193">
        <w:rPr>
          <w:rFonts w:ascii="Arial" w:hAnsi="Arial" w:cs="Arial"/>
          <w:sz w:val="24"/>
          <w:szCs w:val="24"/>
        </w:rPr>
        <w:br/>
      </w:r>
      <w:r w:rsidRPr="00E12550">
        <w:rPr>
          <w:rFonts w:ascii="Arial" w:hAnsi="Arial" w:cs="Arial"/>
          <w:sz w:val="24"/>
          <w:szCs w:val="24"/>
        </w:rPr>
        <w:t xml:space="preserve">o której mowa w § 10 ust. 6 pkt 1, Wykonawca powinien przedłożyć do akceptacji Zamawiającemu kalkulację ceny jednostkowej tych robót z uwzględnieniem cen czynników produkcji nie wyższych od określonych przez Wykonawcę w ofercie oraz cen materiałów, pracy sprzętu i transportu nie wyższych od średnich cen publikowanych w wydawnictwach branżowych (np. SEKOCENBUD, </w:t>
      </w:r>
      <w:proofErr w:type="spellStart"/>
      <w:r w:rsidRPr="00E12550">
        <w:rPr>
          <w:rFonts w:ascii="Arial" w:hAnsi="Arial" w:cs="Arial"/>
          <w:sz w:val="24"/>
          <w:szCs w:val="24"/>
        </w:rPr>
        <w:t>Orgbud</w:t>
      </w:r>
      <w:proofErr w:type="spellEnd"/>
      <w:r w:rsidRPr="00E12550">
        <w:rPr>
          <w:rFonts w:ascii="Arial" w:hAnsi="Arial" w:cs="Arial"/>
          <w:sz w:val="24"/>
          <w:szCs w:val="24"/>
        </w:rPr>
        <w:t xml:space="preserve">, </w:t>
      </w:r>
      <w:proofErr w:type="spellStart"/>
      <w:r w:rsidRPr="00E12550">
        <w:rPr>
          <w:rFonts w:ascii="Arial" w:hAnsi="Arial" w:cs="Arial"/>
          <w:sz w:val="24"/>
          <w:szCs w:val="24"/>
        </w:rPr>
        <w:t>Inter</w:t>
      </w:r>
      <w:r w:rsidR="00FA54AD" w:rsidRPr="00E12550">
        <w:rPr>
          <w:rFonts w:ascii="Arial" w:hAnsi="Arial" w:cs="Arial"/>
          <w:sz w:val="24"/>
          <w:szCs w:val="24"/>
        </w:rPr>
        <w:t>cenbud</w:t>
      </w:r>
      <w:proofErr w:type="spellEnd"/>
      <w:r w:rsidR="00FA54AD" w:rsidRPr="00E12550">
        <w:rPr>
          <w:rFonts w:ascii="Arial" w:hAnsi="Arial" w:cs="Arial"/>
          <w:sz w:val="24"/>
          <w:szCs w:val="24"/>
        </w:rPr>
        <w:t xml:space="preserve">, itp.) dla województwa, </w:t>
      </w:r>
      <w:r w:rsidRPr="00E12550">
        <w:rPr>
          <w:rFonts w:ascii="Arial" w:hAnsi="Arial" w:cs="Arial"/>
          <w:sz w:val="24"/>
          <w:szCs w:val="24"/>
        </w:rPr>
        <w:t xml:space="preserve">w którym roboty są wykonywane, aktualnie </w:t>
      </w:r>
      <w:r w:rsidR="00487193">
        <w:rPr>
          <w:rFonts w:ascii="Arial" w:hAnsi="Arial" w:cs="Arial"/>
          <w:sz w:val="24"/>
          <w:szCs w:val="24"/>
        </w:rPr>
        <w:br/>
      </w:r>
      <w:r w:rsidRPr="00E12550">
        <w:rPr>
          <w:rFonts w:ascii="Arial" w:hAnsi="Arial" w:cs="Arial"/>
          <w:sz w:val="24"/>
          <w:szCs w:val="24"/>
        </w:rPr>
        <w:t xml:space="preserve">w miesiącu, w którym kalkulacja jest sporządzona. </w:t>
      </w:r>
    </w:p>
    <w:p w14:paraId="57D3F841" w14:textId="77777777" w:rsidR="0059194A" w:rsidRPr="00E12550" w:rsidRDefault="0059194A" w:rsidP="00990FD1">
      <w:pPr>
        <w:pStyle w:val="Akapitzlist"/>
        <w:widowControl w:val="0"/>
        <w:numPr>
          <w:ilvl w:val="3"/>
          <w:numId w:val="9"/>
        </w:numPr>
        <w:spacing w:after="0"/>
        <w:ind w:left="284" w:hanging="284"/>
        <w:rPr>
          <w:rFonts w:ascii="Arial" w:hAnsi="Arial" w:cs="Arial"/>
          <w:sz w:val="24"/>
          <w:szCs w:val="24"/>
        </w:rPr>
      </w:pPr>
      <w:r w:rsidRPr="00E12550">
        <w:rPr>
          <w:rFonts w:ascii="Arial" w:hAnsi="Arial" w:cs="Arial"/>
          <w:sz w:val="24"/>
          <w:szCs w:val="24"/>
        </w:rPr>
        <w:t xml:space="preserve">Zasady wyliczenia wynagrodzenia Wykonawcy za roboty nieobjęte </w:t>
      </w:r>
      <w:r w:rsidRPr="00605F90">
        <w:rPr>
          <w:rFonts w:ascii="Arial" w:hAnsi="Arial" w:cs="Arial"/>
          <w:sz w:val="24"/>
          <w:szCs w:val="24"/>
        </w:rPr>
        <w:t>przedmiarem,</w:t>
      </w:r>
      <w:r w:rsidRPr="00E12550">
        <w:rPr>
          <w:rFonts w:ascii="Arial" w:hAnsi="Arial" w:cs="Arial"/>
          <w:sz w:val="24"/>
          <w:szCs w:val="24"/>
        </w:rPr>
        <w:t xml:space="preserve"> określone w § 10 ust. 6, mają zastosowanie do rozliczenia robót niezbędnych do realizacji przedmiotu umowy zgodnie z zasadami wiedzy technicznej, których konieczność wykonania wynika w szczególności z błędów w dokumentacji projektowej.</w:t>
      </w:r>
    </w:p>
    <w:p w14:paraId="79E7B66B" w14:textId="77777777" w:rsidR="001A00B7" w:rsidRDefault="0059194A" w:rsidP="001A00B7">
      <w:pPr>
        <w:pStyle w:val="Akapitzlist"/>
        <w:widowControl w:val="0"/>
        <w:numPr>
          <w:ilvl w:val="3"/>
          <w:numId w:val="9"/>
        </w:numPr>
        <w:spacing w:after="0"/>
        <w:ind w:left="284" w:hanging="284"/>
        <w:rPr>
          <w:rFonts w:ascii="Arial" w:hAnsi="Arial" w:cs="Arial"/>
          <w:sz w:val="24"/>
          <w:szCs w:val="24"/>
        </w:rPr>
      </w:pPr>
      <w:r w:rsidRPr="00E12550">
        <w:rPr>
          <w:rFonts w:ascii="Arial" w:hAnsi="Arial" w:cs="Arial"/>
          <w:sz w:val="24"/>
          <w:szCs w:val="24"/>
        </w:rPr>
        <w:t>Jeżeli kalkulacja przedłożona przez Wykonawcę do akceptacji Zamawiającemu będzie wykonana niezgodnie z postanowieniami § 10 ust. 6, Zamawiają</w:t>
      </w:r>
      <w:r w:rsidR="00D53ADE" w:rsidRPr="00E12550">
        <w:rPr>
          <w:rFonts w:ascii="Arial" w:hAnsi="Arial" w:cs="Arial"/>
          <w:sz w:val="24"/>
          <w:szCs w:val="24"/>
        </w:rPr>
        <w:t xml:space="preserve">cy wprowadzi korektę </w:t>
      </w:r>
      <w:r w:rsidR="00D53ADE" w:rsidRPr="00E12550">
        <w:rPr>
          <w:rFonts w:ascii="Arial" w:hAnsi="Arial" w:cs="Arial"/>
          <w:sz w:val="24"/>
          <w:szCs w:val="24"/>
        </w:rPr>
        <w:lastRenderedPageBreak/>
        <w:t>kalkulacji</w:t>
      </w:r>
      <w:r w:rsidRPr="00E12550">
        <w:rPr>
          <w:rFonts w:ascii="Arial" w:hAnsi="Arial" w:cs="Arial"/>
          <w:sz w:val="24"/>
          <w:szCs w:val="24"/>
        </w:rPr>
        <w:t xml:space="preserve"> w oparciu o § 10 ust. 6.</w:t>
      </w:r>
    </w:p>
    <w:p w14:paraId="494E1AC9" w14:textId="77777777" w:rsidR="0059194A" w:rsidRPr="001A00B7" w:rsidRDefault="0059194A" w:rsidP="001A00B7">
      <w:pPr>
        <w:pStyle w:val="Akapitzlist"/>
        <w:widowControl w:val="0"/>
        <w:numPr>
          <w:ilvl w:val="3"/>
          <w:numId w:val="9"/>
        </w:numPr>
        <w:spacing w:after="0"/>
        <w:ind w:left="284" w:hanging="284"/>
        <w:rPr>
          <w:rFonts w:ascii="Arial" w:hAnsi="Arial" w:cs="Arial"/>
          <w:sz w:val="24"/>
          <w:szCs w:val="24"/>
        </w:rPr>
      </w:pPr>
      <w:r w:rsidRPr="001A00B7">
        <w:rPr>
          <w:rFonts w:ascii="Arial" w:hAnsi="Arial" w:cs="Arial"/>
          <w:sz w:val="24"/>
          <w:szCs w:val="24"/>
        </w:rPr>
        <w:t xml:space="preserve">Wykonawca powinien dokonać wyliczeń cen, o których mowa w § 10 ust. 6, oraz przedstawić Zamawiającemu do akceptacji wysokość wynagrodzenia w zakresie wynikającym ze zmian zakresu robót przed rozpoczęciem robót wynikających </w:t>
      </w:r>
      <w:r w:rsidRPr="001A00B7">
        <w:rPr>
          <w:rFonts w:ascii="Arial" w:hAnsi="Arial" w:cs="Arial"/>
          <w:sz w:val="24"/>
          <w:szCs w:val="24"/>
        </w:rPr>
        <w:br/>
        <w:t xml:space="preserve">z tych zmian. </w:t>
      </w:r>
    </w:p>
    <w:p w14:paraId="54666ADC" w14:textId="77777777" w:rsidR="009E76CC" w:rsidRDefault="0059194A" w:rsidP="00226C04">
      <w:pPr>
        <w:pStyle w:val="Akapitzlist"/>
        <w:widowControl w:val="0"/>
        <w:numPr>
          <w:ilvl w:val="3"/>
          <w:numId w:val="9"/>
        </w:numPr>
        <w:spacing w:after="0"/>
        <w:ind w:left="426" w:hanging="426"/>
        <w:rPr>
          <w:rFonts w:ascii="Arial" w:hAnsi="Arial" w:cs="Arial"/>
          <w:sz w:val="24"/>
          <w:szCs w:val="24"/>
        </w:rPr>
      </w:pPr>
      <w:r w:rsidRPr="00E12550">
        <w:rPr>
          <w:rFonts w:ascii="Arial" w:hAnsi="Arial" w:cs="Arial"/>
          <w:sz w:val="24"/>
          <w:szCs w:val="24"/>
        </w:rPr>
        <w:t>Wynagrodzenie należne Wykonawcy zostanie ustalone z zastosowaniem stawki VAT obowiązującej w chwili powstania obowiązku podatkowego.</w:t>
      </w:r>
    </w:p>
    <w:p w14:paraId="781E4B97" w14:textId="77777777" w:rsidR="001708C5" w:rsidRDefault="001708C5" w:rsidP="003A69EE">
      <w:pPr>
        <w:widowControl w:val="0"/>
        <w:spacing w:after="120"/>
        <w:rPr>
          <w:rFonts w:ascii="Arial" w:hAnsi="Arial" w:cs="Arial"/>
          <w:b/>
          <w:sz w:val="24"/>
          <w:szCs w:val="24"/>
        </w:rPr>
      </w:pPr>
    </w:p>
    <w:p w14:paraId="3D46DF9C" w14:textId="77777777" w:rsidR="00B033A3" w:rsidRDefault="00B033A3" w:rsidP="00B033A3">
      <w:pPr>
        <w:widowControl w:val="0"/>
        <w:spacing w:after="120"/>
        <w:jc w:val="center"/>
        <w:rPr>
          <w:rFonts w:ascii="Arial" w:hAnsi="Arial" w:cs="Arial"/>
          <w:b/>
          <w:sz w:val="24"/>
          <w:szCs w:val="24"/>
        </w:rPr>
      </w:pPr>
      <w:r>
        <w:rPr>
          <w:rFonts w:ascii="Arial" w:hAnsi="Arial" w:cs="Arial"/>
          <w:b/>
          <w:sz w:val="24"/>
          <w:szCs w:val="24"/>
        </w:rPr>
        <w:t>§ 11</w:t>
      </w:r>
    </w:p>
    <w:p w14:paraId="62FD31F8" w14:textId="77777777" w:rsidR="00B033A3" w:rsidRDefault="00B033A3" w:rsidP="00B033A3">
      <w:pPr>
        <w:widowControl w:val="0"/>
        <w:spacing w:after="120"/>
        <w:jc w:val="center"/>
        <w:rPr>
          <w:rFonts w:ascii="Arial" w:hAnsi="Arial" w:cs="Arial"/>
          <w:b/>
          <w:sz w:val="24"/>
          <w:szCs w:val="24"/>
        </w:rPr>
      </w:pPr>
      <w:r>
        <w:rPr>
          <w:rFonts w:ascii="Arial" w:hAnsi="Arial" w:cs="Arial"/>
          <w:b/>
          <w:sz w:val="24"/>
          <w:szCs w:val="24"/>
        </w:rPr>
        <w:t xml:space="preserve">Sposób rozliczenia  </w:t>
      </w:r>
    </w:p>
    <w:p w14:paraId="2672F02E" w14:textId="77777777" w:rsidR="00B033A3" w:rsidRDefault="00B033A3" w:rsidP="00B033A3">
      <w:pPr>
        <w:numPr>
          <w:ilvl w:val="0"/>
          <w:numId w:val="35"/>
        </w:numPr>
        <w:spacing w:after="0"/>
        <w:ind w:left="284" w:hanging="284"/>
        <w:rPr>
          <w:rFonts w:ascii="Arial" w:hAnsi="Arial" w:cs="Arial"/>
          <w:spacing w:val="-4"/>
          <w:sz w:val="24"/>
          <w:szCs w:val="24"/>
        </w:rPr>
      </w:pPr>
      <w:r>
        <w:rPr>
          <w:rFonts w:ascii="Arial" w:hAnsi="Arial" w:cs="Arial"/>
          <w:spacing w:val="-4"/>
          <w:sz w:val="24"/>
          <w:szCs w:val="24"/>
        </w:rPr>
        <w:t xml:space="preserve">Zadanie, o którym mowa w </w:t>
      </w:r>
      <w:r>
        <w:rPr>
          <w:rFonts w:ascii="Arial" w:hAnsi="Arial" w:cs="Arial"/>
          <w:sz w:val="24"/>
          <w:szCs w:val="24"/>
        </w:rPr>
        <w:t>§ 1 ust. 1 dofinansowane jest z Rządowego Programu Odbudowy Zabytków.</w:t>
      </w:r>
    </w:p>
    <w:p w14:paraId="2274DC92" w14:textId="77777777" w:rsidR="00B033A3" w:rsidRDefault="00B033A3" w:rsidP="00B033A3">
      <w:pPr>
        <w:numPr>
          <w:ilvl w:val="0"/>
          <w:numId w:val="35"/>
        </w:numPr>
        <w:spacing w:after="0"/>
        <w:ind w:left="284" w:hanging="284"/>
        <w:rPr>
          <w:rFonts w:ascii="Arial" w:hAnsi="Arial" w:cs="Arial"/>
          <w:spacing w:val="-4"/>
          <w:sz w:val="24"/>
          <w:szCs w:val="24"/>
        </w:rPr>
      </w:pPr>
      <w:r>
        <w:rPr>
          <w:rFonts w:ascii="Arial" w:hAnsi="Arial" w:cs="Arial"/>
          <w:sz w:val="24"/>
          <w:szCs w:val="24"/>
        </w:rPr>
        <w:t>Wykonawca zobowiązany jest do zapewnienia finansowania  inwestycji w części niepokrytej udziałem własnym Zamawiającego - Gminy Miasta Łańcut  na czas poprzedzający wypłatę środków z Promesy udzielonej przez Bank Gospodarstwa Krajowego w ramach Rządowego Programu Odbudowy Zabytków i przyjmuje do wiadomości, że zapłata wynagrodzenia Wykonawcy inwestycji  w całości nastąpi po odbiorze końcowym inwestycji przez Zamawiającego.</w:t>
      </w:r>
    </w:p>
    <w:p w14:paraId="783E87EE" w14:textId="77777777" w:rsidR="00B033A3" w:rsidRDefault="00B033A3" w:rsidP="00B033A3">
      <w:pPr>
        <w:numPr>
          <w:ilvl w:val="0"/>
          <w:numId w:val="35"/>
        </w:numPr>
        <w:spacing w:after="0"/>
        <w:ind w:left="284" w:hanging="284"/>
        <w:rPr>
          <w:rFonts w:ascii="Arial" w:hAnsi="Arial" w:cs="Arial"/>
          <w:spacing w:val="-4"/>
          <w:sz w:val="24"/>
          <w:szCs w:val="24"/>
        </w:rPr>
      </w:pPr>
      <w:r>
        <w:rPr>
          <w:rFonts w:ascii="Arial" w:hAnsi="Arial" w:cs="Arial"/>
          <w:bCs/>
          <w:sz w:val="24"/>
          <w:szCs w:val="24"/>
        </w:rPr>
        <w:t xml:space="preserve">Wykonawca oświadcza, że zapoznał się z zapisami Regulaminu naboru wniosków </w:t>
      </w:r>
      <w:r>
        <w:rPr>
          <w:rFonts w:ascii="Arial" w:hAnsi="Arial" w:cs="Arial"/>
          <w:bCs/>
          <w:sz w:val="24"/>
          <w:szCs w:val="24"/>
        </w:rPr>
        <w:br/>
        <w:t xml:space="preserve">o dofinansowanie w ramach </w:t>
      </w:r>
      <w:r>
        <w:rPr>
          <w:rFonts w:ascii="Arial" w:hAnsi="Arial" w:cs="Arial"/>
          <w:sz w:val="24"/>
          <w:szCs w:val="24"/>
        </w:rPr>
        <w:t xml:space="preserve"> Rządowego Programu Odbudowy Zabytków</w:t>
      </w:r>
      <w:r>
        <w:rPr>
          <w:rFonts w:ascii="Arial" w:hAnsi="Arial" w:cs="Arial"/>
          <w:bCs/>
          <w:sz w:val="24"/>
          <w:szCs w:val="24"/>
        </w:rPr>
        <w:t xml:space="preserve"> .</w:t>
      </w:r>
    </w:p>
    <w:p w14:paraId="11F1ACD3" w14:textId="77777777" w:rsidR="00B033A3" w:rsidRDefault="00B033A3" w:rsidP="00B033A3">
      <w:pPr>
        <w:numPr>
          <w:ilvl w:val="0"/>
          <w:numId w:val="35"/>
        </w:numPr>
        <w:spacing w:after="0"/>
        <w:ind w:left="284" w:hanging="284"/>
        <w:rPr>
          <w:rFonts w:ascii="Arial" w:hAnsi="Arial" w:cs="Arial"/>
          <w:color w:val="000000" w:themeColor="text1"/>
          <w:spacing w:val="-4"/>
          <w:sz w:val="24"/>
          <w:szCs w:val="24"/>
        </w:rPr>
      </w:pPr>
      <w:r>
        <w:rPr>
          <w:rFonts w:ascii="Arial" w:hAnsi="Arial" w:cs="Arial"/>
          <w:color w:val="000000" w:themeColor="text1"/>
          <w:spacing w:val="-4"/>
          <w:sz w:val="24"/>
          <w:szCs w:val="24"/>
        </w:rPr>
        <w:t xml:space="preserve">Wykonawcy zostanie udzielona zaliczka  w kwocie 2 % wysokości wynagrodzenia brutto, o którym mowa w </w:t>
      </w:r>
      <w:r>
        <w:rPr>
          <w:rFonts w:ascii="Arial" w:hAnsi="Arial" w:cs="Arial"/>
          <w:color w:val="000000" w:themeColor="text1"/>
          <w:sz w:val="24"/>
          <w:szCs w:val="24"/>
        </w:rPr>
        <w:t>§ 9 ust. 2, która w całości zostanie pokryta ze środków Zamawiającego przeznaczonych na realizację zadania  tj. z udziału własnego</w:t>
      </w:r>
      <w:r>
        <w:rPr>
          <w:rFonts w:ascii="Arial" w:hAnsi="Arial" w:cs="Arial"/>
          <w:bCs/>
          <w:color w:val="000000" w:themeColor="text1"/>
          <w:sz w:val="24"/>
          <w:szCs w:val="24"/>
        </w:rPr>
        <w:t xml:space="preserve"> </w:t>
      </w:r>
    </w:p>
    <w:p w14:paraId="7F7FDBC3" w14:textId="77777777" w:rsidR="00B033A3" w:rsidRDefault="00B033A3" w:rsidP="009F3E76">
      <w:pPr>
        <w:spacing w:after="0"/>
        <w:ind w:left="284"/>
        <w:rPr>
          <w:rFonts w:ascii="Arial" w:hAnsi="Arial" w:cs="Arial"/>
          <w:color w:val="000000" w:themeColor="text1"/>
          <w:spacing w:val="-4"/>
          <w:sz w:val="24"/>
          <w:szCs w:val="24"/>
        </w:rPr>
      </w:pPr>
      <w:r>
        <w:rPr>
          <w:rFonts w:ascii="Arial" w:hAnsi="Arial" w:cs="Arial"/>
          <w:bCs/>
          <w:color w:val="000000" w:themeColor="text1"/>
          <w:sz w:val="24"/>
          <w:szCs w:val="24"/>
        </w:rPr>
        <w:t>stanowiącego procentowy udział Zamawiającego w realizacji inwestycji dofinansowanej z Rządowego Programu Odbudowy Zabytków</w:t>
      </w:r>
      <w:r>
        <w:rPr>
          <w:rFonts w:ascii="Arial" w:hAnsi="Arial" w:cs="Arial"/>
          <w:color w:val="000000" w:themeColor="text1"/>
          <w:sz w:val="24"/>
          <w:szCs w:val="24"/>
        </w:rPr>
        <w:t xml:space="preserve"> Zaliczka zostanie udzielona w terminie 10 dni od daty podpisania umowy. Po otrzymaniu zaliczki Wykonawca jest zobowiązany wystawić i przekazać Zamawiającemu fakturę zaliczkową. </w:t>
      </w:r>
    </w:p>
    <w:p w14:paraId="671EC21F" w14:textId="77777777" w:rsidR="00B033A3" w:rsidRDefault="009F3E76" w:rsidP="00985D7A">
      <w:pPr>
        <w:spacing w:after="0"/>
        <w:ind w:left="284" w:hanging="284"/>
        <w:rPr>
          <w:rFonts w:ascii="Arial" w:hAnsi="Arial" w:cs="Arial"/>
          <w:color w:val="000000" w:themeColor="text1"/>
          <w:spacing w:val="-4"/>
          <w:sz w:val="24"/>
          <w:szCs w:val="24"/>
        </w:rPr>
      </w:pPr>
      <w:r>
        <w:rPr>
          <w:rFonts w:ascii="Arial" w:hAnsi="Arial" w:cs="Arial"/>
          <w:bCs/>
          <w:color w:val="000000" w:themeColor="text1"/>
          <w:sz w:val="24"/>
          <w:szCs w:val="24"/>
        </w:rPr>
        <w:t xml:space="preserve">5. </w:t>
      </w:r>
      <w:r w:rsidR="00B033A3">
        <w:rPr>
          <w:rFonts w:ascii="Arial" w:hAnsi="Arial" w:cs="Arial"/>
          <w:bCs/>
          <w:color w:val="000000" w:themeColor="text1"/>
          <w:sz w:val="24"/>
          <w:szCs w:val="24"/>
        </w:rPr>
        <w:t>Wykonawca może odstąpić od zaliczkowania inwestycji poprzez złożenie pisemnego oświadczenia do siedziby Zamawiającego po rozstrzygnięciu i wyłonieniu Wykonawcy z postępowania przetargowego, nie później niż 3 dni przed podpisaniem umowy.</w:t>
      </w:r>
    </w:p>
    <w:p w14:paraId="220A09E3" w14:textId="77777777" w:rsidR="00B033A3" w:rsidRDefault="009F3E76" w:rsidP="00985D7A">
      <w:pPr>
        <w:spacing w:after="0"/>
        <w:ind w:left="284" w:hanging="284"/>
        <w:rPr>
          <w:rFonts w:ascii="Arial" w:hAnsi="Arial" w:cs="Arial"/>
          <w:color w:val="000000" w:themeColor="text1"/>
          <w:spacing w:val="-4"/>
          <w:sz w:val="24"/>
          <w:szCs w:val="24"/>
        </w:rPr>
      </w:pPr>
      <w:r>
        <w:rPr>
          <w:rFonts w:ascii="Arial" w:hAnsi="Arial" w:cs="Arial"/>
          <w:bCs/>
          <w:color w:val="000000" w:themeColor="text1"/>
          <w:sz w:val="24"/>
          <w:szCs w:val="24"/>
        </w:rPr>
        <w:t xml:space="preserve">6. </w:t>
      </w:r>
      <w:r w:rsidR="00B033A3">
        <w:rPr>
          <w:rFonts w:ascii="Arial" w:hAnsi="Arial" w:cs="Arial"/>
          <w:bCs/>
          <w:color w:val="000000" w:themeColor="text1"/>
          <w:sz w:val="24"/>
          <w:szCs w:val="24"/>
        </w:rPr>
        <w:t xml:space="preserve">Zaliczka, o której mowa w ust. 4 podlega zwrotowi na pierwsze wezwanie Zamawiającego, w przypadku nie rozpoczęcia realizacji przedmiotu umowy bez uzasadnionych przyczyn przez Wykonawcę do 14 dni od podpisania umowy. </w:t>
      </w:r>
    </w:p>
    <w:p w14:paraId="762A0F25" w14:textId="77777777" w:rsidR="00B033A3" w:rsidRDefault="009F3E76" w:rsidP="00985D7A">
      <w:pPr>
        <w:spacing w:after="0"/>
        <w:ind w:left="284" w:hanging="284"/>
        <w:rPr>
          <w:rFonts w:ascii="Arial" w:hAnsi="Arial" w:cs="Arial"/>
          <w:color w:val="000000" w:themeColor="text1"/>
          <w:spacing w:val="-4"/>
          <w:sz w:val="24"/>
          <w:szCs w:val="24"/>
        </w:rPr>
      </w:pPr>
      <w:r>
        <w:rPr>
          <w:rFonts w:ascii="Arial" w:hAnsi="Arial" w:cs="Arial"/>
          <w:color w:val="000000" w:themeColor="text1"/>
          <w:spacing w:val="-4"/>
          <w:sz w:val="24"/>
          <w:szCs w:val="24"/>
        </w:rPr>
        <w:t xml:space="preserve">7. </w:t>
      </w:r>
      <w:r w:rsidR="00B033A3">
        <w:rPr>
          <w:rFonts w:ascii="Arial" w:hAnsi="Arial" w:cs="Arial"/>
          <w:color w:val="000000" w:themeColor="text1"/>
          <w:spacing w:val="-4"/>
          <w:sz w:val="24"/>
          <w:szCs w:val="24"/>
        </w:rPr>
        <w:t xml:space="preserve">Pozostała część wynagrodzenia, o którym mowa w </w:t>
      </w:r>
      <w:r w:rsidR="00B033A3">
        <w:rPr>
          <w:rFonts w:ascii="Arial" w:hAnsi="Arial" w:cs="Arial"/>
          <w:color w:val="000000" w:themeColor="text1"/>
          <w:sz w:val="24"/>
          <w:szCs w:val="24"/>
        </w:rPr>
        <w:t>§ 9 ust. 2</w:t>
      </w:r>
      <w:r w:rsidR="00B033A3">
        <w:rPr>
          <w:rFonts w:ascii="Arial" w:hAnsi="Arial" w:cs="Arial"/>
          <w:color w:val="000000" w:themeColor="text1"/>
          <w:spacing w:val="-4"/>
          <w:sz w:val="24"/>
          <w:szCs w:val="24"/>
        </w:rPr>
        <w:t xml:space="preserve">  zostanie wypłacona po zakończeniu realizacji inwestycji. Rozliczenie Wykonawcy za wykonanie przedmiotu umowy będzie się odbywać na podstawie faktury końcowej wystawionej po zakończeniu  i odbiorze zadania. Podstawą wystawienia faktury końcowej będzie podpisany protokół odbioru końcowego robót, o którym mowa w </w:t>
      </w:r>
      <w:r w:rsidR="00B033A3">
        <w:rPr>
          <w:rFonts w:ascii="Arial" w:hAnsi="Arial" w:cs="Arial"/>
          <w:color w:val="000000" w:themeColor="text1"/>
          <w:sz w:val="24"/>
          <w:szCs w:val="24"/>
        </w:rPr>
        <w:t>§ 14 ust. 6.</w:t>
      </w:r>
    </w:p>
    <w:p w14:paraId="4693FBCC" w14:textId="6E5EB320" w:rsidR="00B033A3" w:rsidRDefault="009F3E76" w:rsidP="00985D7A">
      <w:pPr>
        <w:spacing w:after="0"/>
        <w:ind w:left="284" w:hanging="284"/>
        <w:rPr>
          <w:rFonts w:ascii="Arial" w:hAnsi="Arial" w:cs="Arial"/>
          <w:spacing w:val="-4"/>
          <w:sz w:val="24"/>
          <w:szCs w:val="24"/>
        </w:rPr>
      </w:pPr>
      <w:r>
        <w:rPr>
          <w:rFonts w:ascii="Arial" w:hAnsi="Arial" w:cs="Arial"/>
          <w:spacing w:val="-4"/>
          <w:sz w:val="24"/>
          <w:szCs w:val="24"/>
        </w:rPr>
        <w:t xml:space="preserve">8. </w:t>
      </w:r>
      <w:r w:rsidR="00B033A3">
        <w:rPr>
          <w:rFonts w:ascii="Arial" w:hAnsi="Arial" w:cs="Arial"/>
          <w:spacing w:val="-4"/>
          <w:sz w:val="24"/>
          <w:szCs w:val="24"/>
        </w:rPr>
        <w:t xml:space="preserve">Zapłata wynagrodzenia nastąpi w terminie do 30 dni od daty dostarczenia Zamawiającemu prawidłowo wystawionej faktury wraz z protokołem odbioru potwierdzającym należyte wykonanie robót oraz dokumentami,  o których mowa w </w:t>
      </w:r>
      <w:r w:rsidR="00B033A3">
        <w:rPr>
          <w:rFonts w:ascii="Arial" w:hAnsi="Arial" w:cs="Arial"/>
          <w:sz w:val="24"/>
          <w:szCs w:val="24"/>
        </w:rPr>
        <w:t xml:space="preserve">§ 8 </w:t>
      </w:r>
      <w:r w:rsidR="00B033A3">
        <w:rPr>
          <w:rFonts w:ascii="Arial" w:hAnsi="Arial" w:cs="Arial"/>
          <w:sz w:val="24"/>
          <w:szCs w:val="24"/>
        </w:rPr>
        <w:lastRenderedPageBreak/>
        <w:t xml:space="preserve">ust. 14. </w:t>
      </w:r>
      <w:r w:rsidR="00B033A3">
        <w:rPr>
          <w:rFonts w:ascii="Arial" w:hAnsi="Arial" w:cs="Arial"/>
          <w:spacing w:val="-4"/>
          <w:sz w:val="24"/>
          <w:szCs w:val="24"/>
        </w:rPr>
        <w:t>Brak wyżej wymienionych dokumentów skutkuje tym, że wynagrodzenie Wykonawcy nie jest wymagalne.</w:t>
      </w:r>
    </w:p>
    <w:p w14:paraId="362F969A" w14:textId="77777777" w:rsidR="00B033A3" w:rsidRDefault="009F3E76" w:rsidP="00985D7A">
      <w:pPr>
        <w:spacing w:after="0"/>
        <w:ind w:left="284" w:hanging="284"/>
        <w:rPr>
          <w:rFonts w:ascii="Arial" w:hAnsi="Arial" w:cs="Arial"/>
          <w:spacing w:val="-4"/>
          <w:sz w:val="24"/>
          <w:szCs w:val="24"/>
        </w:rPr>
      </w:pPr>
      <w:r>
        <w:rPr>
          <w:rFonts w:ascii="Arial" w:hAnsi="Arial" w:cs="Arial"/>
          <w:spacing w:val="-4"/>
          <w:sz w:val="24"/>
          <w:szCs w:val="24"/>
        </w:rPr>
        <w:t xml:space="preserve">9. </w:t>
      </w:r>
      <w:r w:rsidR="00B033A3">
        <w:rPr>
          <w:rFonts w:ascii="Arial" w:hAnsi="Arial" w:cs="Arial"/>
          <w:spacing w:val="-4"/>
          <w:sz w:val="24"/>
          <w:szCs w:val="24"/>
        </w:rPr>
        <w:t xml:space="preserve">Faktura będzie płatna przelewem przez Zamawiającego na rachunek Wykonawcy, a datą zapłaty jest data złożenia polecenia przelewu w banku Zamawiającego. </w:t>
      </w:r>
    </w:p>
    <w:p w14:paraId="5AB17573" w14:textId="77777777" w:rsidR="00B033A3" w:rsidRDefault="009F3E76" w:rsidP="00985D7A">
      <w:pPr>
        <w:spacing w:after="0"/>
        <w:ind w:left="426" w:hanging="426"/>
        <w:rPr>
          <w:rFonts w:ascii="Arial" w:hAnsi="Arial" w:cs="Arial"/>
          <w:spacing w:val="-4"/>
          <w:sz w:val="24"/>
          <w:szCs w:val="24"/>
        </w:rPr>
      </w:pPr>
      <w:r>
        <w:rPr>
          <w:rFonts w:ascii="Arial" w:hAnsi="Arial" w:cs="Arial"/>
          <w:spacing w:val="-4"/>
          <w:sz w:val="24"/>
          <w:szCs w:val="24"/>
        </w:rPr>
        <w:t xml:space="preserve">10. </w:t>
      </w:r>
      <w:r w:rsidR="00B033A3">
        <w:rPr>
          <w:rFonts w:ascii="Arial" w:hAnsi="Arial" w:cs="Arial"/>
          <w:spacing w:val="-4"/>
          <w:sz w:val="24"/>
          <w:szCs w:val="24"/>
        </w:rPr>
        <w:t xml:space="preserve">Błędne wystawienie faktury VAT lub brak któregokolwiek z wymaganych dokumentów, w tym zwłaszcza dokumentów o których mowa w  </w:t>
      </w:r>
      <w:r w:rsidR="00B033A3">
        <w:rPr>
          <w:rFonts w:ascii="Arial" w:hAnsi="Arial" w:cs="Arial"/>
          <w:sz w:val="24"/>
          <w:szCs w:val="24"/>
        </w:rPr>
        <w:t xml:space="preserve">§ 8 ust. 14 </w:t>
      </w:r>
      <w:r w:rsidR="00B033A3">
        <w:rPr>
          <w:rFonts w:ascii="Arial" w:hAnsi="Arial" w:cs="Arial"/>
          <w:spacing w:val="-4"/>
          <w:sz w:val="24"/>
          <w:szCs w:val="24"/>
        </w:rPr>
        <w:t>spowoduje, że bieg terminu 30</w:t>
      </w:r>
      <w:r>
        <w:rPr>
          <w:rFonts w:ascii="Arial" w:hAnsi="Arial" w:cs="Arial"/>
          <w:spacing w:val="-4"/>
          <w:sz w:val="24"/>
          <w:szCs w:val="24"/>
        </w:rPr>
        <w:t>-dniowego, o którym mowa w ust</w:t>
      </w:r>
      <w:r w:rsidRPr="001A623A">
        <w:rPr>
          <w:rFonts w:ascii="Arial" w:hAnsi="Arial" w:cs="Arial"/>
          <w:spacing w:val="-4"/>
          <w:sz w:val="24"/>
          <w:szCs w:val="24"/>
        </w:rPr>
        <w:t>.8</w:t>
      </w:r>
      <w:r w:rsidR="00B033A3">
        <w:rPr>
          <w:rFonts w:ascii="Arial" w:hAnsi="Arial" w:cs="Arial"/>
          <w:spacing w:val="-4"/>
          <w:sz w:val="24"/>
          <w:szCs w:val="24"/>
        </w:rPr>
        <w:t xml:space="preserve"> nie biegnie do momentu doręczenia Zamawiającemu poprawionych i brakujących dokumentów.</w:t>
      </w:r>
    </w:p>
    <w:p w14:paraId="64F39F02" w14:textId="77777777" w:rsidR="00056669" w:rsidRDefault="009F3E76" w:rsidP="00985D7A">
      <w:pPr>
        <w:spacing w:after="0"/>
        <w:ind w:left="426" w:hanging="426"/>
        <w:rPr>
          <w:rFonts w:ascii="Arial" w:hAnsi="Arial" w:cs="Arial"/>
          <w:sz w:val="24"/>
          <w:szCs w:val="24"/>
        </w:rPr>
      </w:pPr>
      <w:r>
        <w:rPr>
          <w:rFonts w:ascii="Arial" w:hAnsi="Arial" w:cs="Arial"/>
          <w:sz w:val="24"/>
          <w:szCs w:val="24"/>
        </w:rPr>
        <w:t xml:space="preserve">11. </w:t>
      </w:r>
      <w:r w:rsidR="00B033A3">
        <w:rPr>
          <w:rFonts w:ascii="Arial" w:hAnsi="Arial" w:cs="Arial"/>
          <w:sz w:val="24"/>
          <w:szCs w:val="24"/>
        </w:rPr>
        <w:t>W przypadku nieprzedstawienia przez Wykonawcę dowodów zapłaty, o których mowa w § 8 ust. 14 Zamawiający wstrzymuje wypłatę należnego wynagrodzenia za odebrane roboty budowlane w części równej sumie kwot wynikających z nieprzedstawionych dowodów zapłaty.</w:t>
      </w:r>
    </w:p>
    <w:p w14:paraId="6160B636" w14:textId="77777777" w:rsidR="00985D7A" w:rsidRPr="00D42EAD" w:rsidRDefault="00985D7A" w:rsidP="009F3E76">
      <w:pPr>
        <w:spacing w:after="0"/>
        <w:rPr>
          <w:rFonts w:ascii="Arial" w:hAnsi="Arial" w:cs="Arial"/>
          <w:spacing w:val="-4"/>
          <w:sz w:val="24"/>
          <w:szCs w:val="24"/>
        </w:rPr>
      </w:pPr>
    </w:p>
    <w:p w14:paraId="1A37B379" w14:textId="77777777" w:rsidR="00174396" w:rsidRPr="00E12550" w:rsidRDefault="0059194A" w:rsidP="00226C04">
      <w:pPr>
        <w:widowControl w:val="0"/>
        <w:spacing w:after="120"/>
        <w:jc w:val="center"/>
        <w:rPr>
          <w:rFonts w:ascii="Arial" w:hAnsi="Arial" w:cs="Arial"/>
          <w:b/>
          <w:sz w:val="24"/>
          <w:szCs w:val="24"/>
        </w:rPr>
      </w:pPr>
      <w:r w:rsidRPr="00E12550">
        <w:rPr>
          <w:rFonts w:ascii="Arial" w:hAnsi="Arial" w:cs="Arial"/>
          <w:b/>
          <w:sz w:val="24"/>
          <w:szCs w:val="24"/>
        </w:rPr>
        <w:t>§ 12</w:t>
      </w:r>
    </w:p>
    <w:p w14:paraId="65ECF0E3" w14:textId="77777777" w:rsidR="00E644E9" w:rsidRPr="00E12550" w:rsidRDefault="00E644E9" w:rsidP="00226C04">
      <w:pPr>
        <w:widowControl w:val="0"/>
        <w:spacing w:after="120"/>
        <w:jc w:val="center"/>
        <w:rPr>
          <w:rFonts w:ascii="Arial" w:hAnsi="Arial" w:cs="Arial"/>
          <w:b/>
          <w:sz w:val="24"/>
          <w:szCs w:val="24"/>
        </w:rPr>
      </w:pPr>
      <w:r w:rsidRPr="00E12550">
        <w:rPr>
          <w:rFonts w:ascii="Arial" w:hAnsi="Arial" w:cs="Arial"/>
          <w:b/>
          <w:sz w:val="24"/>
          <w:szCs w:val="24"/>
        </w:rPr>
        <w:t>Zatrudnianie pracowników</w:t>
      </w:r>
    </w:p>
    <w:p w14:paraId="4DE21CB1" w14:textId="77777777" w:rsidR="00E644E9" w:rsidRPr="00004BFA" w:rsidRDefault="00E644E9" w:rsidP="00985D7A">
      <w:pPr>
        <w:pStyle w:val="Akapitzlist"/>
        <w:numPr>
          <w:ilvl w:val="0"/>
          <w:numId w:val="42"/>
        </w:numPr>
        <w:autoSpaceDE w:val="0"/>
        <w:autoSpaceDN w:val="0"/>
        <w:adjustRightInd w:val="0"/>
        <w:rPr>
          <w:rFonts w:ascii="Arial" w:hAnsi="Arial" w:cs="Arial"/>
          <w:sz w:val="24"/>
          <w:szCs w:val="24"/>
        </w:rPr>
      </w:pPr>
      <w:r w:rsidRPr="00E12550">
        <w:rPr>
          <w:rFonts w:ascii="Arial" w:hAnsi="Arial" w:cs="Arial"/>
          <w:sz w:val="24"/>
          <w:szCs w:val="24"/>
        </w:rPr>
        <w:t>Zamawiający wymaga zatrudnienia przez Wykonawcę i podwykonawcę na podstawie stosunku pracy osób wykonujących czynności w zakresie realizacji zamówienia w sposób określony w art. 22 § 1 ustawy z 26 czerwca 1974 r. – Kodeks pracy, tj. pracowników wykonujących następujące czynności</w:t>
      </w:r>
      <w:r w:rsidR="00004BFA">
        <w:rPr>
          <w:rFonts w:ascii="Arial" w:hAnsi="Arial" w:cs="Arial"/>
          <w:sz w:val="24"/>
          <w:szCs w:val="24"/>
        </w:rPr>
        <w:t xml:space="preserve"> </w:t>
      </w:r>
      <w:r w:rsidRPr="00004BFA">
        <w:rPr>
          <w:rFonts w:ascii="Arial" w:hAnsi="Arial" w:cs="Arial"/>
          <w:sz w:val="24"/>
          <w:szCs w:val="24"/>
        </w:rPr>
        <w:t xml:space="preserve">roboty </w:t>
      </w:r>
      <w:r w:rsidR="00004BFA">
        <w:rPr>
          <w:rFonts w:ascii="Arial" w:hAnsi="Arial" w:cs="Arial"/>
          <w:sz w:val="24"/>
          <w:szCs w:val="24"/>
        </w:rPr>
        <w:t xml:space="preserve">ziemne i instalacyjne. </w:t>
      </w:r>
    </w:p>
    <w:p w14:paraId="76737F2D" w14:textId="77777777" w:rsidR="00E644E9" w:rsidRPr="00E12550" w:rsidRDefault="00E644E9" w:rsidP="00985D7A">
      <w:pPr>
        <w:pStyle w:val="Akapitzlist"/>
        <w:numPr>
          <w:ilvl w:val="0"/>
          <w:numId w:val="42"/>
        </w:numPr>
        <w:autoSpaceDE w:val="0"/>
        <w:autoSpaceDN w:val="0"/>
        <w:adjustRightInd w:val="0"/>
        <w:rPr>
          <w:rFonts w:ascii="Arial" w:hAnsi="Arial" w:cs="Arial"/>
          <w:sz w:val="24"/>
          <w:szCs w:val="24"/>
        </w:rPr>
      </w:pPr>
      <w:r w:rsidRPr="00E12550">
        <w:rPr>
          <w:rFonts w:ascii="Arial" w:hAnsi="Arial" w:cs="Arial"/>
          <w:sz w:val="24"/>
          <w:szCs w:val="24"/>
        </w:rPr>
        <w:t xml:space="preserve">Obowiązek ten dotyczy także podwykonawców - Wykonawca jest zobowiązany zawrzeć w każdej umowie o podwykonawstwo stosowne zapisy zobowiązujące podwykonawców do zatrudnienia na podstawie stosunku pracy osób wykonujących </w:t>
      </w:r>
      <w:r w:rsidR="00004BFA">
        <w:rPr>
          <w:rFonts w:ascii="Arial" w:hAnsi="Arial" w:cs="Arial"/>
          <w:sz w:val="24"/>
          <w:szCs w:val="24"/>
        </w:rPr>
        <w:t xml:space="preserve">wskazane </w:t>
      </w:r>
      <w:r w:rsidRPr="00E12550">
        <w:rPr>
          <w:rFonts w:ascii="Arial" w:hAnsi="Arial" w:cs="Arial"/>
          <w:sz w:val="24"/>
          <w:szCs w:val="24"/>
        </w:rPr>
        <w:t xml:space="preserve">w ust. 1 czynności. </w:t>
      </w:r>
    </w:p>
    <w:p w14:paraId="47E2C920" w14:textId="77777777" w:rsidR="00E644E9" w:rsidRPr="00E12550" w:rsidRDefault="00E644E9" w:rsidP="00985D7A">
      <w:pPr>
        <w:pStyle w:val="Akapitzlist"/>
        <w:numPr>
          <w:ilvl w:val="0"/>
          <w:numId w:val="42"/>
        </w:numPr>
        <w:autoSpaceDE w:val="0"/>
        <w:autoSpaceDN w:val="0"/>
        <w:adjustRightInd w:val="0"/>
        <w:rPr>
          <w:rFonts w:ascii="Arial" w:hAnsi="Arial" w:cs="Arial"/>
          <w:sz w:val="24"/>
          <w:szCs w:val="24"/>
        </w:rPr>
      </w:pPr>
      <w:r w:rsidRPr="00E12550">
        <w:rPr>
          <w:rFonts w:ascii="Arial" w:hAnsi="Arial" w:cs="Arial"/>
          <w:sz w:val="24"/>
          <w:szCs w:val="24"/>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624A9A21" w14:textId="77777777" w:rsidR="00E644E9" w:rsidRPr="00E12550" w:rsidRDefault="00E644E9" w:rsidP="00985D7A">
      <w:pPr>
        <w:pStyle w:val="Akapitzlist"/>
        <w:numPr>
          <w:ilvl w:val="0"/>
          <w:numId w:val="29"/>
        </w:numPr>
        <w:autoSpaceDE w:val="0"/>
        <w:autoSpaceDN w:val="0"/>
        <w:adjustRightInd w:val="0"/>
        <w:ind w:left="709" w:hanging="283"/>
        <w:rPr>
          <w:rFonts w:ascii="Arial" w:hAnsi="Arial" w:cs="Arial"/>
          <w:sz w:val="24"/>
          <w:szCs w:val="24"/>
        </w:rPr>
      </w:pPr>
      <w:r w:rsidRPr="00E12550">
        <w:rPr>
          <w:rFonts w:ascii="Arial" w:hAnsi="Arial" w:cs="Arial"/>
          <w:sz w:val="24"/>
          <w:szCs w:val="24"/>
        </w:rPr>
        <w:t xml:space="preserve">żądania oświadczeń i dokumentów w zakresie potwierdzenia spełniania </w:t>
      </w:r>
      <w:r w:rsidRPr="00E12550">
        <w:rPr>
          <w:rFonts w:ascii="Arial" w:hAnsi="Arial" w:cs="Arial"/>
          <w:sz w:val="24"/>
          <w:szCs w:val="24"/>
        </w:rPr>
        <w:br/>
        <w:t xml:space="preserve">ww. wymogów i dokonywania ich oceny, </w:t>
      </w:r>
    </w:p>
    <w:p w14:paraId="6307C518" w14:textId="77777777" w:rsidR="00E644E9" w:rsidRPr="00E12550" w:rsidRDefault="00E644E9" w:rsidP="00985D7A">
      <w:pPr>
        <w:pStyle w:val="Akapitzlist"/>
        <w:numPr>
          <w:ilvl w:val="0"/>
          <w:numId w:val="29"/>
        </w:numPr>
        <w:autoSpaceDE w:val="0"/>
        <w:autoSpaceDN w:val="0"/>
        <w:adjustRightInd w:val="0"/>
        <w:ind w:left="709" w:hanging="283"/>
        <w:rPr>
          <w:rFonts w:ascii="Arial" w:hAnsi="Arial" w:cs="Arial"/>
          <w:sz w:val="24"/>
          <w:szCs w:val="24"/>
        </w:rPr>
      </w:pPr>
      <w:r w:rsidRPr="00E12550">
        <w:rPr>
          <w:rFonts w:ascii="Arial" w:hAnsi="Arial" w:cs="Arial"/>
          <w:sz w:val="24"/>
          <w:szCs w:val="24"/>
        </w:rPr>
        <w:t xml:space="preserve">żądania wyjaśnień w przypadku wątpliwości w zakresie potwierdzenia spełniania ww. wymogów. </w:t>
      </w:r>
    </w:p>
    <w:p w14:paraId="3C211325" w14:textId="77777777" w:rsidR="00E644E9" w:rsidRPr="00E12550" w:rsidRDefault="00E644E9" w:rsidP="00985D7A">
      <w:pPr>
        <w:pStyle w:val="Akapitzlist"/>
        <w:numPr>
          <w:ilvl w:val="0"/>
          <w:numId w:val="42"/>
        </w:numPr>
        <w:autoSpaceDE w:val="0"/>
        <w:autoSpaceDN w:val="0"/>
        <w:adjustRightInd w:val="0"/>
        <w:rPr>
          <w:rFonts w:ascii="Arial" w:hAnsi="Arial" w:cs="Arial"/>
          <w:sz w:val="24"/>
          <w:szCs w:val="24"/>
        </w:rPr>
      </w:pPr>
      <w:r w:rsidRPr="00E12550">
        <w:rPr>
          <w:rFonts w:ascii="Arial" w:hAnsi="Arial" w:cs="Arial"/>
          <w:sz w:val="24"/>
          <w:szCs w:val="24"/>
        </w:rPr>
        <w:t xml:space="preserve">W trakcie realizacji zamówienia na każde wezwanie Zamawiającego, w wyznaczonym </w:t>
      </w:r>
      <w:r w:rsidRPr="00E12550">
        <w:rPr>
          <w:rFonts w:ascii="Arial" w:hAnsi="Arial" w:cs="Arial"/>
          <w:sz w:val="24"/>
          <w:szCs w:val="24"/>
        </w:rPr>
        <w:br/>
        <w:t xml:space="preserve">w tym wezwaniu terminie - nie krótszym niż 3 dni - w celu potwierdzenia spełnienia wymogu zatrudnienia na podstawie umowy o pracę przez Wykonawcę lub Podwykonawcę osób wykonujących wskazane powyżej czynności Wykonawca przedłoży Zamawiającemu wskazane poniżej dowody: </w:t>
      </w:r>
    </w:p>
    <w:p w14:paraId="5BE83BB8" w14:textId="77777777" w:rsidR="00E644E9" w:rsidRPr="00E12550" w:rsidRDefault="00E644E9" w:rsidP="00985D7A">
      <w:pPr>
        <w:pStyle w:val="Akapitzlist"/>
        <w:numPr>
          <w:ilvl w:val="0"/>
          <w:numId w:val="30"/>
        </w:numPr>
        <w:autoSpaceDE w:val="0"/>
        <w:autoSpaceDN w:val="0"/>
        <w:adjustRightInd w:val="0"/>
        <w:ind w:left="709" w:hanging="295"/>
        <w:rPr>
          <w:rFonts w:ascii="Arial" w:hAnsi="Arial" w:cs="Arial"/>
          <w:sz w:val="24"/>
          <w:szCs w:val="24"/>
        </w:rPr>
      </w:pPr>
      <w:r w:rsidRPr="00E12550">
        <w:rPr>
          <w:rFonts w:ascii="Arial" w:hAnsi="Arial" w:cs="Arial"/>
          <w:sz w:val="24"/>
          <w:szCs w:val="24"/>
        </w:rPr>
        <w:t xml:space="preserve">oświadczenie zatrudnionego pracownika, lub </w:t>
      </w:r>
    </w:p>
    <w:p w14:paraId="7747F468" w14:textId="77777777" w:rsidR="00E644E9" w:rsidRPr="00E12550" w:rsidRDefault="00E644E9" w:rsidP="00985D7A">
      <w:pPr>
        <w:pStyle w:val="Akapitzlist"/>
        <w:numPr>
          <w:ilvl w:val="0"/>
          <w:numId w:val="30"/>
        </w:numPr>
        <w:autoSpaceDE w:val="0"/>
        <w:autoSpaceDN w:val="0"/>
        <w:adjustRightInd w:val="0"/>
        <w:ind w:left="709" w:hanging="295"/>
        <w:rPr>
          <w:rFonts w:ascii="Arial" w:hAnsi="Arial" w:cs="Arial"/>
          <w:sz w:val="24"/>
          <w:szCs w:val="24"/>
        </w:rPr>
      </w:pPr>
      <w:r w:rsidRPr="00E12550">
        <w:rPr>
          <w:rFonts w:ascii="Arial" w:hAnsi="Arial" w:cs="Arial"/>
          <w:sz w:val="24"/>
          <w:szCs w:val="24"/>
        </w:rPr>
        <w:t xml:space="preserve">oświadczenie Wykonawcy lub podwykonawcy o zatrudnieniu pracownika na podstawie umowy o pracę, zawierające informacje, w tym dane osobowe, niezbędne do weryfikacji zatrudnienia na podstawie umowy o pracę, w szczególności imię i nazwisko zatrudnionego pracownika, datę zawarcia umowy o pracę, rodzaj umowy o pracę i zakres obowiązków pracownika, określenie </w:t>
      </w:r>
      <w:r w:rsidRPr="00E12550">
        <w:rPr>
          <w:rFonts w:ascii="Arial" w:hAnsi="Arial" w:cs="Arial"/>
          <w:sz w:val="24"/>
          <w:szCs w:val="24"/>
        </w:rPr>
        <w:lastRenderedPageBreak/>
        <w:t xml:space="preserve">podmiotu składającego oświadczenie, datę złożenia oświadczenia oraz podpis osoby uprawnionej do złożenia oświadczenia w imieniu Wykonawcy lub podwykonawcy. </w:t>
      </w:r>
    </w:p>
    <w:p w14:paraId="1E782F92" w14:textId="77777777" w:rsidR="00E644E9" w:rsidRPr="00E12550" w:rsidRDefault="00E644E9" w:rsidP="00985D7A">
      <w:pPr>
        <w:pStyle w:val="Akapitzlist"/>
        <w:numPr>
          <w:ilvl w:val="0"/>
          <w:numId w:val="42"/>
        </w:numPr>
        <w:autoSpaceDE w:val="0"/>
        <w:autoSpaceDN w:val="0"/>
        <w:adjustRightInd w:val="0"/>
        <w:rPr>
          <w:rFonts w:ascii="Arial" w:hAnsi="Arial" w:cs="Arial"/>
          <w:sz w:val="24"/>
          <w:szCs w:val="24"/>
        </w:rPr>
      </w:pPr>
      <w:r w:rsidRPr="00E12550">
        <w:rPr>
          <w:rFonts w:ascii="Arial" w:hAnsi="Arial" w:cs="Arial"/>
          <w:sz w:val="24"/>
          <w:szCs w:val="24"/>
        </w:rPr>
        <w:t>Z tytułu niespełnienia przez Wykonawcę lub podwykonawcę wymogu zatrudnienia na podstawie umowy o pracę osób wykonujących wskazane w ust. 1 czynności Zamawiający przewiduje sankcję w postaci obowiązku zapłat</w:t>
      </w:r>
      <w:r>
        <w:rPr>
          <w:rFonts w:ascii="Arial" w:hAnsi="Arial" w:cs="Arial"/>
          <w:sz w:val="24"/>
          <w:szCs w:val="24"/>
        </w:rPr>
        <w:t xml:space="preserve">y przez Wykonawcę kary umownej </w:t>
      </w:r>
      <w:r w:rsidRPr="00E12550">
        <w:rPr>
          <w:rFonts w:ascii="Arial" w:hAnsi="Arial" w:cs="Arial"/>
          <w:sz w:val="24"/>
          <w:szCs w:val="24"/>
        </w:rPr>
        <w:t>w wysokości określonej w § 13 niniejszej umow</w:t>
      </w:r>
      <w:r>
        <w:rPr>
          <w:rFonts w:ascii="Arial" w:hAnsi="Arial" w:cs="Arial"/>
          <w:sz w:val="24"/>
          <w:szCs w:val="24"/>
        </w:rPr>
        <w:t xml:space="preserve">y. Niezłożenie przez Wykonawcę </w:t>
      </w:r>
      <w:r w:rsidRPr="00E12550">
        <w:rPr>
          <w:rFonts w:ascii="Arial" w:hAnsi="Arial" w:cs="Arial"/>
          <w:sz w:val="24"/>
          <w:szCs w:val="24"/>
        </w:rPr>
        <w:t xml:space="preserve">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powyżej czynności. </w:t>
      </w:r>
    </w:p>
    <w:p w14:paraId="03C5BC33" w14:textId="77777777" w:rsidR="005C7538" w:rsidRDefault="00E644E9" w:rsidP="00985D7A">
      <w:pPr>
        <w:pStyle w:val="Akapitzlist"/>
        <w:widowControl w:val="0"/>
        <w:numPr>
          <w:ilvl w:val="0"/>
          <w:numId w:val="42"/>
        </w:numPr>
        <w:rPr>
          <w:rFonts w:ascii="Arial" w:hAnsi="Arial" w:cs="Arial"/>
          <w:sz w:val="24"/>
          <w:szCs w:val="24"/>
        </w:rPr>
      </w:pPr>
      <w:r w:rsidRPr="00E12550">
        <w:rPr>
          <w:rFonts w:ascii="Arial" w:hAnsi="Arial" w:cs="Arial"/>
          <w:sz w:val="24"/>
          <w:szCs w:val="24"/>
        </w:rPr>
        <w:t>Za działania i zaniechania osób działających w imieniu Wykonawcy, Wykonawca ponosi odpowiedzialność jak za własne działania i zaniechania.</w:t>
      </w:r>
    </w:p>
    <w:p w14:paraId="68CD8DAE" w14:textId="77777777" w:rsidR="00985D7A" w:rsidRPr="00004BFA" w:rsidRDefault="00985D7A" w:rsidP="00985D7A">
      <w:pPr>
        <w:pStyle w:val="Akapitzlist"/>
        <w:widowControl w:val="0"/>
        <w:ind w:left="360"/>
        <w:rPr>
          <w:rFonts w:ascii="Arial" w:hAnsi="Arial" w:cs="Arial"/>
          <w:sz w:val="24"/>
          <w:szCs w:val="24"/>
        </w:rPr>
      </w:pPr>
    </w:p>
    <w:p w14:paraId="53D1A0EE" w14:textId="77777777" w:rsidR="0059194A" w:rsidRPr="00E12550" w:rsidRDefault="0059194A" w:rsidP="00226C04">
      <w:pPr>
        <w:widowControl w:val="0"/>
        <w:spacing w:after="120"/>
        <w:jc w:val="center"/>
        <w:rPr>
          <w:rFonts w:ascii="Arial" w:hAnsi="Arial" w:cs="Arial"/>
          <w:b/>
          <w:sz w:val="24"/>
          <w:szCs w:val="24"/>
        </w:rPr>
      </w:pPr>
      <w:r w:rsidRPr="00E12550">
        <w:rPr>
          <w:rFonts w:ascii="Arial" w:hAnsi="Arial" w:cs="Arial"/>
          <w:b/>
          <w:sz w:val="24"/>
          <w:szCs w:val="24"/>
        </w:rPr>
        <w:t>§ 13</w:t>
      </w:r>
    </w:p>
    <w:p w14:paraId="2C17B157" w14:textId="77777777" w:rsidR="0059194A" w:rsidRPr="00E12550" w:rsidRDefault="0059194A" w:rsidP="00226C04">
      <w:pPr>
        <w:widowControl w:val="0"/>
        <w:spacing w:after="120"/>
        <w:jc w:val="center"/>
        <w:rPr>
          <w:rFonts w:ascii="Arial" w:hAnsi="Arial" w:cs="Arial"/>
          <w:b/>
          <w:sz w:val="24"/>
          <w:szCs w:val="24"/>
        </w:rPr>
      </w:pPr>
      <w:r w:rsidRPr="00E12550">
        <w:rPr>
          <w:rFonts w:ascii="Arial" w:hAnsi="Arial" w:cs="Arial"/>
          <w:b/>
          <w:sz w:val="24"/>
          <w:szCs w:val="24"/>
        </w:rPr>
        <w:t>Kary umowne</w:t>
      </w:r>
    </w:p>
    <w:p w14:paraId="23FB1925" w14:textId="77777777" w:rsidR="0059194A" w:rsidRPr="00E12550" w:rsidRDefault="0059194A" w:rsidP="00EC1BF1">
      <w:pPr>
        <w:widowControl w:val="0"/>
        <w:numPr>
          <w:ilvl w:val="0"/>
          <w:numId w:val="11"/>
        </w:numPr>
        <w:spacing w:after="0"/>
        <w:ind w:left="284" w:hanging="284"/>
        <w:rPr>
          <w:rFonts w:ascii="Arial" w:hAnsi="Arial" w:cs="Arial"/>
          <w:sz w:val="24"/>
          <w:szCs w:val="24"/>
        </w:rPr>
      </w:pPr>
      <w:r w:rsidRPr="00E12550">
        <w:rPr>
          <w:rFonts w:ascii="Arial" w:hAnsi="Arial" w:cs="Arial"/>
          <w:sz w:val="24"/>
          <w:szCs w:val="24"/>
        </w:rPr>
        <w:t>Strony postanawiają, że obowiązującą ich formę odszkodowania stanowią kary umowne.</w:t>
      </w:r>
    </w:p>
    <w:p w14:paraId="73005F4E" w14:textId="77777777" w:rsidR="0059194A" w:rsidRPr="00E12550" w:rsidRDefault="0059194A" w:rsidP="00EC1BF1">
      <w:pPr>
        <w:widowControl w:val="0"/>
        <w:numPr>
          <w:ilvl w:val="0"/>
          <w:numId w:val="11"/>
        </w:numPr>
        <w:spacing w:after="0"/>
        <w:ind w:left="284" w:hanging="284"/>
        <w:rPr>
          <w:rFonts w:ascii="Arial" w:hAnsi="Arial" w:cs="Arial"/>
          <w:sz w:val="24"/>
          <w:szCs w:val="24"/>
        </w:rPr>
      </w:pPr>
      <w:r w:rsidRPr="00E12550">
        <w:rPr>
          <w:rFonts w:ascii="Arial" w:hAnsi="Arial" w:cs="Arial"/>
          <w:snapToGrid w:val="0"/>
          <w:sz w:val="24"/>
          <w:szCs w:val="24"/>
        </w:rPr>
        <w:t>Wykonawca zapłaci Zamawiającemu kary umowne za:</w:t>
      </w:r>
    </w:p>
    <w:p w14:paraId="70551C62" w14:textId="77777777" w:rsidR="0059194A" w:rsidRPr="00EB11C9" w:rsidRDefault="0059194A" w:rsidP="00144B29">
      <w:pPr>
        <w:widowControl w:val="0"/>
        <w:numPr>
          <w:ilvl w:val="0"/>
          <w:numId w:val="12"/>
        </w:numPr>
        <w:spacing w:after="0"/>
        <w:ind w:left="567" w:hanging="283"/>
        <w:rPr>
          <w:rFonts w:ascii="Arial" w:hAnsi="Arial" w:cs="Arial"/>
          <w:snapToGrid w:val="0"/>
          <w:sz w:val="24"/>
          <w:szCs w:val="24"/>
        </w:rPr>
      </w:pPr>
      <w:r w:rsidRPr="00EB11C9">
        <w:rPr>
          <w:rFonts w:ascii="Arial" w:hAnsi="Arial" w:cs="Arial"/>
          <w:snapToGrid w:val="0"/>
          <w:sz w:val="24"/>
          <w:szCs w:val="24"/>
        </w:rPr>
        <w:t>zwłokę w wykonaniu prz</w:t>
      </w:r>
      <w:r w:rsidR="00D9596B" w:rsidRPr="00EB11C9">
        <w:rPr>
          <w:rFonts w:ascii="Arial" w:hAnsi="Arial" w:cs="Arial"/>
          <w:snapToGrid w:val="0"/>
          <w:sz w:val="24"/>
          <w:szCs w:val="24"/>
        </w:rPr>
        <w:t>edmiotu umowy - w wysokości 0,1</w:t>
      </w:r>
      <w:r w:rsidRPr="00EB11C9">
        <w:rPr>
          <w:rFonts w:ascii="Arial" w:hAnsi="Arial" w:cs="Arial"/>
          <w:snapToGrid w:val="0"/>
          <w:sz w:val="24"/>
          <w:szCs w:val="24"/>
        </w:rPr>
        <w:t>% całkowitego wynagrodzenia umownego</w:t>
      </w:r>
      <w:r w:rsidR="00174396" w:rsidRPr="00EB11C9">
        <w:rPr>
          <w:rFonts w:ascii="Arial" w:hAnsi="Arial" w:cs="Arial"/>
          <w:snapToGrid w:val="0"/>
          <w:sz w:val="24"/>
          <w:szCs w:val="24"/>
        </w:rPr>
        <w:t xml:space="preserve"> brutto</w:t>
      </w:r>
      <w:r w:rsidRPr="00EB11C9">
        <w:rPr>
          <w:rFonts w:ascii="Arial" w:hAnsi="Arial" w:cs="Arial"/>
          <w:snapToGrid w:val="0"/>
          <w:sz w:val="24"/>
          <w:szCs w:val="24"/>
        </w:rPr>
        <w:t xml:space="preserve">, o którym mowa w § 9 ust. 2 za każdy dzień zwłoki, licząc od terminu umownego zakończenia robót, o którym mowa w § 2 </w:t>
      </w:r>
      <w:r w:rsidR="00144B29">
        <w:rPr>
          <w:rFonts w:ascii="Arial" w:hAnsi="Arial" w:cs="Arial"/>
          <w:snapToGrid w:val="0"/>
          <w:sz w:val="24"/>
          <w:szCs w:val="24"/>
        </w:rPr>
        <w:br/>
      </w:r>
      <w:r w:rsidRPr="00EB11C9">
        <w:rPr>
          <w:rFonts w:ascii="Arial" w:hAnsi="Arial" w:cs="Arial"/>
          <w:snapToGrid w:val="0"/>
          <w:sz w:val="24"/>
          <w:szCs w:val="24"/>
        </w:rPr>
        <w:t>ust. 1,</w:t>
      </w:r>
    </w:p>
    <w:p w14:paraId="0C2ECEEB" w14:textId="77777777" w:rsidR="0059194A" w:rsidRPr="00EB11C9" w:rsidRDefault="0059194A" w:rsidP="00144B29">
      <w:pPr>
        <w:widowControl w:val="0"/>
        <w:numPr>
          <w:ilvl w:val="0"/>
          <w:numId w:val="12"/>
        </w:numPr>
        <w:spacing w:after="0"/>
        <w:ind w:left="567" w:hanging="283"/>
        <w:rPr>
          <w:rFonts w:ascii="Arial" w:hAnsi="Arial" w:cs="Arial"/>
          <w:snapToGrid w:val="0"/>
          <w:sz w:val="24"/>
          <w:szCs w:val="24"/>
        </w:rPr>
      </w:pPr>
      <w:r w:rsidRPr="00EB11C9">
        <w:rPr>
          <w:rFonts w:ascii="Arial" w:hAnsi="Arial" w:cs="Arial"/>
          <w:snapToGrid w:val="0"/>
          <w:sz w:val="24"/>
          <w:szCs w:val="24"/>
        </w:rPr>
        <w:t>zwłokę w usunięciu wad i usterek stwierdzonych przy odbiorze lub ujawnionych w okr</w:t>
      </w:r>
      <w:r w:rsidR="00D9596B" w:rsidRPr="00EB11C9">
        <w:rPr>
          <w:rFonts w:ascii="Arial" w:hAnsi="Arial" w:cs="Arial"/>
          <w:snapToGrid w:val="0"/>
          <w:sz w:val="24"/>
          <w:szCs w:val="24"/>
        </w:rPr>
        <w:t>esie gwarancji - w wysokości 0,1</w:t>
      </w:r>
      <w:r w:rsidRPr="00EB11C9">
        <w:rPr>
          <w:rFonts w:ascii="Arial" w:hAnsi="Arial" w:cs="Arial"/>
          <w:snapToGrid w:val="0"/>
          <w:sz w:val="24"/>
          <w:szCs w:val="24"/>
        </w:rPr>
        <w:t>% całkowitego wynagrodzenia umownego brutto, o którym mowa w § 9 ust. 2 za każdy dzień zwłoki licząc od terminu wyznaczonego przez Zamawiającego na usunięcie wad i/lub usterek, o którym mowa w § 15 ust.2 i 3,</w:t>
      </w:r>
    </w:p>
    <w:p w14:paraId="7AC4D5D3" w14:textId="77777777" w:rsidR="0059194A" w:rsidRPr="00EB11C9" w:rsidRDefault="0059194A" w:rsidP="00144B29">
      <w:pPr>
        <w:widowControl w:val="0"/>
        <w:numPr>
          <w:ilvl w:val="0"/>
          <w:numId w:val="12"/>
        </w:numPr>
        <w:spacing w:after="0"/>
        <w:ind w:left="567" w:hanging="283"/>
        <w:rPr>
          <w:rFonts w:ascii="Arial" w:hAnsi="Arial" w:cs="Arial"/>
          <w:snapToGrid w:val="0"/>
          <w:sz w:val="24"/>
          <w:szCs w:val="24"/>
        </w:rPr>
      </w:pPr>
      <w:r w:rsidRPr="00EB11C9">
        <w:rPr>
          <w:rFonts w:ascii="Arial" w:hAnsi="Arial" w:cs="Arial"/>
          <w:snapToGrid w:val="0"/>
          <w:sz w:val="24"/>
          <w:szCs w:val="24"/>
        </w:rPr>
        <w:t>brak zapłaty wynagrodzenia należnego podwykonawcom lub dalszym podwykonawcom - w wysokości 1% całkowitego wynagrodzenia umownego brutto, o którym mowa w § 9 ust. 2,</w:t>
      </w:r>
    </w:p>
    <w:p w14:paraId="6C4BF24A" w14:textId="77777777" w:rsidR="0059194A" w:rsidRPr="00EB11C9" w:rsidRDefault="0059194A" w:rsidP="00144B29">
      <w:pPr>
        <w:widowControl w:val="0"/>
        <w:numPr>
          <w:ilvl w:val="0"/>
          <w:numId w:val="12"/>
        </w:numPr>
        <w:spacing w:after="0"/>
        <w:ind w:left="567" w:hanging="283"/>
        <w:rPr>
          <w:rFonts w:ascii="Arial" w:hAnsi="Arial" w:cs="Arial"/>
          <w:snapToGrid w:val="0"/>
          <w:sz w:val="24"/>
          <w:szCs w:val="24"/>
        </w:rPr>
      </w:pPr>
      <w:r w:rsidRPr="00EB11C9">
        <w:rPr>
          <w:rFonts w:ascii="Arial" w:hAnsi="Arial" w:cs="Arial"/>
          <w:snapToGrid w:val="0"/>
          <w:sz w:val="24"/>
          <w:szCs w:val="24"/>
        </w:rPr>
        <w:t>nieterminową zapłatę wynagrodzenia należnego podwykonawcom lub dalszym podwykonawcom - w wysokości 1% całkowitego wynagrodzenia umownego brutto za każdy dzień zwłoki,</w:t>
      </w:r>
    </w:p>
    <w:p w14:paraId="389AFDCA" w14:textId="77777777" w:rsidR="0059194A" w:rsidRPr="00EB11C9" w:rsidRDefault="0059194A" w:rsidP="00144B29">
      <w:pPr>
        <w:widowControl w:val="0"/>
        <w:numPr>
          <w:ilvl w:val="0"/>
          <w:numId w:val="12"/>
        </w:numPr>
        <w:spacing w:after="0"/>
        <w:ind w:left="567" w:hanging="283"/>
        <w:rPr>
          <w:rFonts w:ascii="Arial" w:hAnsi="Arial" w:cs="Arial"/>
          <w:snapToGrid w:val="0"/>
          <w:sz w:val="24"/>
          <w:szCs w:val="24"/>
        </w:rPr>
      </w:pPr>
      <w:r w:rsidRPr="00EB11C9">
        <w:rPr>
          <w:rFonts w:ascii="Arial" w:hAnsi="Arial" w:cs="Arial"/>
          <w:snapToGrid w:val="0"/>
          <w:sz w:val="24"/>
          <w:szCs w:val="24"/>
        </w:rPr>
        <w:t>nieprzedłożenie do zaakceptowania projektu umowy o podwykonawstwo, której przedmiotem są roboty budowlane,</w:t>
      </w:r>
      <w:r w:rsidR="00004BFA" w:rsidRPr="00EB11C9">
        <w:rPr>
          <w:rFonts w:ascii="Arial" w:hAnsi="Arial" w:cs="Arial"/>
          <w:snapToGrid w:val="0"/>
          <w:sz w:val="24"/>
          <w:szCs w:val="24"/>
        </w:rPr>
        <w:t xml:space="preserve"> lub projektu jej zmiany </w:t>
      </w:r>
      <w:r w:rsidRPr="00EB11C9">
        <w:rPr>
          <w:rFonts w:ascii="Arial" w:hAnsi="Arial" w:cs="Arial"/>
          <w:snapToGrid w:val="0"/>
          <w:sz w:val="24"/>
          <w:szCs w:val="24"/>
        </w:rPr>
        <w:t>- w wysokości 1 % całkowitego wynagrodzenia umownego brutto, o którym mowa w § 9 ust. 2 za każdy nieprzedłożony projekt umowy lub projekt jej zmiany,</w:t>
      </w:r>
    </w:p>
    <w:p w14:paraId="2D07006E" w14:textId="77777777" w:rsidR="0059194A" w:rsidRPr="00EB11C9" w:rsidRDefault="0059194A" w:rsidP="00144B29">
      <w:pPr>
        <w:widowControl w:val="0"/>
        <w:numPr>
          <w:ilvl w:val="0"/>
          <w:numId w:val="12"/>
        </w:numPr>
        <w:spacing w:after="0"/>
        <w:ind w:left="567" w:hanging="283"/>
        <w:rPr>
          <w:rFonts w:ascii="Arial" w:hAnsi="Arial" w:cs="Arial"/>
          <w:snapToGrid w:val="0"/>
          <w:sz w:val="24"/>
          <w:szCs w:val="24"/>
        </w:rPr>
      </w:pPr>
      <w:r w:rsidRPr="00EB11C9">
        <w:rPr>
          <w:rFonts w:ascii="Arial" w:hAnsi="Arial" w:cs="Arial"/>
          <w:snapToGrid w:val="0"/>
          <w:sz w:val="24"/>
          <w:szCs w:val="24"/>
        </w:rPr>
        <w:t>nieprzedłożenie poświadczonej za zgodność z oryginałem kopi</w:t>
      </w:r>
      <w:r w:rsidR="00004BFA" w:rsidRPr="00EB11C9">
        <w:rPr>
          <w:rFonts w:ascii="Arial" w:hAnsi="Arial" w:cs="Arial"/>
          <w:snapToGrid w:val="0"/>
          <w:sz w:val="24"/>
          <w:szCs w:val="24"/>
        </w:rPr>
        <w:t>i</w:t>
      </w:r>
      <w:r w:rsidRPr="00EB11C9">
        <w:rPr>
          <w:rFonts w:ascii="Arial" w:hAnsi="Arial" w:cs="Arial"/>
          <w:snapToGrid w:val="0"/>
          <w:sz w:val="24"/>
          <w:szCs w:val="24"/>
        </w:rPr>
        <w:t xml:space="preserve"> umowy </w:t>
      </w:r>
      <w:r w:rsidRPr="00EB11C9">
        <w:rPr>
          <w:rFonts w:ascii="Arial" w:hAnsi="Arial" w:cs="Arial"/>
          <w:snapToGrid w:val="0"/>
          <w:sz w:val="24"/>
          <w:szCs w:val="24"/>
        </w:rPr>
        <w:br/>
        <w:t xml:space="preserve">o podwykonawstwo lub jej zmiany - w wysokości 1% całkowitego wynagrodzenia umownego brutto, o którym mowa w § 9 ust. 2 za każdą nieprzedłożoną kopię </w:t>
      </w:r>
      <w:r w:rsidRPr="00EB11C9">
        <w:rPr>
          <w:rFonts w:ascii="Arial" w:hAnsi="Arial" w:cs="Arial"/>
          <w:snapToGrid w:val="0"/>
          <w:sz w:val="24"/>
          <w:szCs w:val="24"/>
        </w:rPr>
        <w:lastRenderedPageBreak/>
        <w:t>umowy lub jej zmianę,</w:t>
      </w:r>
    </w:p>
    <w:p w14:paraId="00A851D5" w14:textId="77777777" w:rsidR="0059194A" w:rsidRPr="00EB11C9" w:rsidRDefault="0059194A" w:rsidP="00144B29">
      <w:pPr>
        <w:widowControl w:val="0"/>
        <w:numPr>
          <w:ilvl w:val="0"/>
          <w:numId w:val="12"/>
        </w:numPr>
        <w:spacing w:after="0"/>
        <w:ind w:left="567" w:hanging="283"/>
        <w:rPr>
          <w:rFonts w:ascii="Arial" w:hAnsi="Arial" w:cs="Arial"/>
          <w:snapToGrid w:val="0"/>
          <w:sz w:val="24"/>
          <w:szCs w:val="24"/>
        </w:rPr>
      </w:pPr>
      <w:r w:rsidRPr="00EB11C9">
        <w:rPr>
          <w:rFonts w:ascii="Arial" w:hAnsi="Arial" w:cs="Arial"/>
          <w:snapToGrid w:val="0"/>
          <w:sz w:val="24"/>
          <w:szCs w:val="24"/>
        </w:rPr>
        <w:t>braku zmiany umowy o podwykonawstwo w zakresie terminu zapłaty pomimo</w:t>
      </w:r>
      <w:r w:rsidRPr="00EB11C9">
        <w:rPr>
          <w:rFonts w:ascii="Arial" w:hAnsi="Arial" w:cs="Arial"/>
          <w:snapToGrid w:val="0"/>
          <w:sz w:val="24"/>
          <w:szCs w:val="24"/>
        </w:rPr>
        <w:br/>
        <w:t>zgłoszonych przez Zamawiającego zastrzeżeń zgodnie z postanowieniami § 8 ust. 6 - w wysokości 1% całkowitego wynagrodzenia umownego brutto, o którym mowa w § 9 ust. 2,</w:t>
      </w:r>
    </w:p>
    <w:p w14:paraId="545811FF" w14:textId="77777777" w:rsidR="0059194A" w:rsidRPr="00EB11C9" w:rsidRDefault="0059194A" w:rsidP="00144B29">
      <w:pPr>
        <w:widowControl w:val="0"/>
        <w:numPr>
          <w:ilvl w:val="0"/>
          <w:numId w:val="12"/>
        </w:numPr>
        <w:spacing w:after="0"/>
        <w:ind w:left="567" w:hanging="283"/>
        <w:rPr>
          <w:rFonts w:ascii="Arial" w:hAnsi="Arial" w:cs="Arial"/>
          <w:snapToGrid w:val="0"/>
          <w:sz w:val="24"/>
          <w:szCs w:val="24"/>
        </w:rPr>
      </w:pPr>
      <w:r w:rsidRPr="00EB11C9">
        <w:rPr>
          <w:rFonts w:ascii="Arial" w:hAnsi="Arial" w:cs="Arial"/>
          <w:snapToGrid w:val="0"/>
          <w:sz w:val="24"/>
          <w:szCs w:val="24"/>
        </w:rPr>
        <w:t>odstąpienie od umowy przez Zamawiającego z przyczyn, za które odpowiedzialność ponosi Wykonawca - w wysokości 10 % całkowitego wynagrodzenia umownego brutto,</w:t>
      </w:r>
      <w:r w:rsidR="00004BFA" w:rsidRPr="00EB11C9">
        <w:rPr>
          <w:rFonts w:ascii="Arial" w:hAnsi="Arial" w:cs="Arial"/>
          <w:snapToGrid w:val="0"/>
          <w:sz w:val="24"/>
          <w:szCs w:val="24"/>
        </w:rPr>
        <w:t xml:space="preserve"> </w:t>
      </w:r>
      <w:r w:rsidRPr="00EB11C9">
        <w:rPr>
          <w:rFonts w:ascii="Arial" w:hAnsi="Arial" w:cs="Arial"/>
          <w:snapToGrid w:val="0"/>
          <w:sz w:val="24"/>
          <w:szCs w:val="24"/>
        </w:rPr>
        <w:t>o którym mowa w § 9 ust. 2,</w:t>
      </w:r>
    </w:p>
    <w:p w14:paraId="51B757A0" w14:textId="7F8C937B" w:rsidR="0059194A" w:rsidRPr="00EB11C9" w:rsidRDefault="0059194A" w:rsidP="00985D7A">
      <w:pPr>
        <w:pStyle w:val="Standard"/>
        <w:widowControl w:val="0"/>
        <w:numPr>
          <w:ilvl w:val="0"/>
          <w:numId w:val="12"/>
        </w:numPr>
        <w:tabs>
          <w:tab w:val="left" w:pos="567"/>
        </w:tabs>
        <w:spacing w:line="276" w:lineRule="auto"/>
        <w:ind w:left="567" w:hanging="283"/>
        <w:rPr>
          <w:rFonts w:ascii="Arial" w:hAnsi="Arial" w:cs="Arial"/>
          <w:sz w:val="24"/>
          <w:szCs w:val="24"/>
        </w:rPr>
      </w:pPr>
      <w:r w:rsidRPr="00EB11C9">
        <w:rPr>
          <w:rFonts w:ascii="Arial" w:hAnsi="Arial" w:cs="Arial"/>
          <w:sz w:val="24"/>
          <w:szCs w:val="24"/>
        </w:rPr>
        <w:t xml:space="preserve">za nieprzedłożenie potwierdzonej za zgodność kopii polisy ubezpieczeniowej, </w:t>
      </w:r>
      <w:r w:rsidR="00144B29">
        <w:rPr>
          <w:rFonts w:ascii="Arial" w:hAnsi="Arial" w:cs="Arial"/>
          <w:sz w:val="24"/>
          <w:szCs w:val="24"/>
        </w:rPr>
        <w:br/>
      </w:r>
      <w:r w:rsidRPr="00EB11C9">
        <w:rPr>
          <w:rFonts w:ascii="Arial" w:hAnsi="Arial" w:cs="Arial"/>
          <w:sz w:val="24"/>
          <w:szCs w:val="24"/>
        </w:rPr>
        <w:t xml:space="preserve">o </w:t>
      </w:r>
      <w:r w:rsidR="00144B29">
        <w:rPr>
          <w:rFonts w:ascii="Arial" w:hAnsi="Arial" w:cs="Arial"/>
          <w:sz w:val="24"/>
          <w:szCs w:val="24"/>
        </w:rPr>
        <w:t xml:space="preserve"> </w:t>
      </w:r>
      <w:r w:rsidRPr="00EB11C9">
        <w:rPr>
          <w:rFonts w:ascii="Arial" w:hAnsi="Arial" w:cs="Arial"/>
          <w:sz w:val="24"/>
          <w:szCs w:val="24"/>
        </w:rPr>
        <w:t xml:space="preserve">której mowa w § 6 ust.1 i 2 </w:t>
      </w:r>
      <w:r w:rsidRPr="00EB11C9">
        <w:rPr>
          <w:rFonts w:ascii="Arial" w:eastAsia="Calibri" w:hAnsi="Arial" w:cs="Arial"/>
          <w:sz w:val="24"/>
          <w:szCs w:val="24"/>
        </w:rPr>
        <w:t xml:space="preserve">– 1% całkowitego wynagrodzenia umownego brutto określonego </w:t>
      </w:r>
      <w:r w:rsidR="00004BFA" w:rsidRPr="00EB11C9">
        <w:rPr>
          <w:rFonts w:ascii="Arial" w:eastAsia="Calibri" w:hAnsi="Arial" w:cs="Arial"/>
          <w:sz w:val="24"/>
          <w:szCs w:val="24"/>
        </w:rPr>
        <w:t xml:space="preserve"> </w:t>
      </w:r>
      <w:r w:rsidRPr="00EB11C9">
        <w:rPr>
          <w:rFonts w:ascii="Arial" w:eastAsia="Calibri" w:hAnsi="Arial" w:cs="Arial"/>
          <w:sz w:val="24"/>
          <w:szCs w:val="24"/>
        </w:rPr>
        <w:t>w § 9 ust. 2.</w:t>
      </w:r>
    </w:p>
    <w:p w14:paraId="01A98153" w14:textId="77777777" w:rsidR="0059194A" w:rsidRPr="00E12550" w:rsidRDefault="0059194A" w:rsidP="00EC1BF1">
      <w:pPr>
        <w:widowControl w:val="0"/>
        <w:numPr>
          <w:ilvl w:val="0"/>
          <w:numId w:val="11"/>
        </w:numPr>
        <w:spacing w:after="0"/>
        <w:rPr>
          <w:rFonts w:ascii="Arial" w:hAnsi="Arial" w:cs="Arial"/>
          <w:snapToGrid w:val="0"/>
          <w:sz w:val="24"/>
          <w:szCs w:val="24"/>
        </w:rPr>
      </w:pPr>
      <w:r w:rsidRPr="00E12550">
        <w:rPr>
          <w:rFonts w:ascii="Arial" w:hAnsi="Arial" w:cs="Arial"/>
          <w:snapToGrid w:val="0"/>
          <w:sz w:val="24"/>
          <w:szCs w:val="24"/>
        </w:rPr>
        <w:t>Jeżeli kara umowna nie pokrywa poniesionej szkody strony mogą dochodzić</w:t>
      </w:r>
      <w:r w:rsidRPr="00E12550">
        <w:rPr>
          <w:rFonts w:ascii="Arial" w:hAnsi="Arial" w:cs="Arial"/>
          <w:snapToGrid w:val="0"/>
          <w:sz w:val="24"/>
          <w:szCs w:val="24"/>
        </w:rPr>
        <w:br/>
        <w:t>odszkodowania uzupełniającego przenoszącego wysokość kar umownych.</w:t>
      </w:r>
    </w:p>
    <w:p w14:paraId="5ED30BB7" w14:textId="77777777" w:rsidR="0059194A" w:rsidRPr="00E12550" w:rsidRDefault="0059194A" w:rsidP="00EC1BF1">
      <w:pPr>
        <w:widowControl w:val="0"/>
        <w:numPr>
          <w:ilvl w:val="0"/>
          <w:numId w:val="11"/>
        </w:numPr>
        <w:spacing w:after="0"/>
        <w:rPr>
          <w:rFonts w:ascii="Arial" w:hAnsi="Arial" w:cs="Arial"/>
          <w:snapToGrid w:val="0"/>
          <w:sz w:val="24"/>
          <w:szCs w:val="24"/>
        </w:rPr>
      </w:pPr>
      <w:r w:rsidRPr="00E12550">
        <w:rPr>
          <w:rFonts w:ascii="Arial" w:hAnsi="Arial" w:cs="Arial"/>
          <w:snapToGrid w:val="0"/>
          <w:sz w:val="24"/>
          <w:szCs w:val="24"/>
        </w:rPr>
        <w:t xml:space="preserve">Zamawiający zastrzega sobie prawo potrącania naliczonych kar umownych bezpośrednio </w:t>
      </w:r>
      <w:r w:rsidR="00004BFA">
        <w:rPr>
          <w:rFonts w:ascii="Arial" w:hAnsi="Arial" w:cs="Arial"/>
          <w:snapToGrid w:val="0"/>
          <w:sz w:val="24"/>
          <w:szCs w:val="24"/>
        </w:rPr>
        <w:t xml:space="preserve"> </w:t>
      </w:r>
      <w:r w:rsidRPr="00E12550">
        <w:rPr>
          <w:rFonts w:ascii="Arial" w:hAnsi="Arial" w:cs="Arial"/>
          <w:snapToGrid w:val="0"/>
          <w:sz w:val="24"/>
          <w:szCs w:val="24"/>
        </w:rPr>
        <w:t>z  wynagrodzenia należnego Wykonawcy.</w:t>
      </w:r>
    </w:p>
    <w:p w14:paraId="61755F05" w14:textId="77777777" w:rsidR="0059194A" w:rsidRPr="00E12550" w:rsidRDefault="0059194A" w:rsidP="00EC1BF1">
      <w:pPr>
        <w:widowControl w:val="0"/>
        <w:numPr>
          <w:ilvl w:val="0"/>
          <w:numId w:val="11"/>
        </w:numPr>
        <w:spacing w:after="0"/>
        <w:rPr>
          <w:rFonts w:ascii="Arial" w:hAnsi="Arial" w:cs="Arial"/>
          <w:snapToGrid w:val="0"/>
          <w:sz w:val="24"/>
          <w:szCs w:val="24"/>
        </w:rPr>
      </w:pPr>
      <w:r w:rsidRPr="00E12550">
        <w:rPr>
          <w:rFonts w:ascii="Arial" w:hAnsi="Arial" w:cs="Arial"/>
          <w:snapToGrid w:val="0"/>
          <w:sz w:val="24"/>
          <w:szCs w:val="24"/>
        </w:rPr>
        <w:t>Kary umowne, o których mowa w ust. 2, Wykonawca zapłaci na wskazany przez</w:t>
      </w:r>
      <w:r w:rsidRPr="00E12550">
        <w:rPr>
          <w:rFonts w:ascii="Arial" w:hAnsi="Arial" w:cs="Arial"/>
          <w:snapToGrid w:val="0"/>
          <w:sz w:val="24"/>
          <w:szCs w:val="24"/>
        </w:rPr>
        <w:br/>
        <w:t>Zamawiającego rachunek bankowy w terminie 14 dni kalendarzowych od dnia wystawienia noty obciążeniowej, o ile nie znajdą zastosowania postanowienia zawarte w ustępie powyżej.</w:t>
      </w:r>
    </w:p>
    <w:p w14:paraId="6ECB2B90" w14:textId="77777777" w:rsidR="0059194A" w:rsidRPr="00E12550" w:rsidRDefault="0059194A" w:rsidP="00EC1BF1">
      <w:pPr>
        <w:widowControl w:val="0"/>
        <w:numPr>
          <w:ilvl w:val="0"/>
          <w:numId w:val="11"/>
        </w:numPr>
        <w:spacing w:after="0"/>
        <w:rPr>
          <w:rFonts w:ascii="Arial" w:hAnsi="Arial" w:cs="Arial"/>
          <w:snapToGrid w:val="0"/>
          <w:sz w:val="24"/>
          <w:szCs w:val="24"/>
        </w:rPr>
      </w:pPr>
      <w:r w:rsidRPr="00E12550">
        <w:rPr>
          <w:rFonts w:ascii="Arial" w:hAnsi="Arial" w:cs="Arial"/>
          <w:snapToGrid w:val="0"/>
          <w:sz w:val="24"/>
          <w:szCs w:val="24"/>
        </w:rPr>
        <w:t>Zapłata kary umownej nie zwalnia Wykonawcy z obowiązku wykonania przedmiotu umowy.</w:t>
      </w:r>
    </w:p>
    <w:p w14:paraId="035330F9" w14:textId="77777777" w:rsidR="00453823" w:rsidRPr="00EB11C9" w:rsidRDefault="0059194A" w:rsidP="00EC1BF1">
      <w:pPr>
        <w:widowControl w:val="0"/>
        <w:numPr>
          <w:ilvl w:val="0"/>
          <w:numId w:val="11"/>
        </w:numPr>
        <w:spacing w:after="0"/>
        <w:rPr>
          <w:rFonts w:ascii="Arial" w:hAnsi="Arial" w:cs="Arial"/>
          <w:snapToGrid w:val="0"/>
          <w:sz w:val="24"/>
          <w:szCs w:val="24"/>
        </w:rPr>
      </w:pPr>
      <w:r w:rsidRPr="00EB11C9">
        <w:rPr>
          <w:rFonts w:ascii="Arial" w:hAnsi="Arial" w:cs="Arial"/>
          <w:snapToGrid w:val="0"/>
          <w:sz w:val="24"/>
          <w:szCs w:val="24"/>
        </w:rPr>
        <w:t>W przypadku wystąpienia zwłoki Wykonawcy w wykonaniu przez niego zobowiązań przyjętych niniejszą umową</w:t>
      </w:r>
      <w:r w:rsidR="00004BFA" w:rsidRPr="00EB11C9">
        <w:rPr>
          <w:rFonts w:ascii="Arial" w:hAnsi="Arial" w:cs="Arial"/>
          <w:snapToGrid w:val="0"/>
          <w:sz w:val="24"/>
          <w:szCs w:val="24"/>
        </w:rPr>
        <w:t xml:space="preserve">, które wskazuje, że Wykonawca </w:t>
      </w:r>
      <w:r w:rsidRPr="00EB11C9">
        <w:rPr>
          <w:rFonts w:ascii="Arial" w:hAnsi="Arial" w:cs="Arial"/>
          <w:snapToGrid w:val="0"/>
          <w:sz w:val="24"/>
          <w:szCs w:val="24"/>
        </w:rPr>
        <w:t>nie będzie w stanie ukończyć przedmiotu umowy w umówionym terminie, Zamawiający może zlecić ich wykonanie wybranej przez siebie osob</w:t>
      </w:r>
      <w:r w:rsidR="00187ABF" w:rsidRPr="00EB11C9">
        <w:rPr>
          <w:rFonts w:ascii="Arial" w:hAnsi="Arial" w:cs="Arial"/>
          <w:snapToGrid w:val="0"/>
          <w:sz w:val="24"/>
          <w:szCs w:val="24"/>
        </w:rPr>
        <w:t>ie trzeciej na koszt Wykonawcy</w:t>
      </w:r>
      <w:r w:rsidR="00487193">
        <w:rPr>
          <w:rFonts w:ascii="Arial" w:hAnsi="Arial" w:cs="Arial"/>
          <w:snapToGrid w:val="0"/>
          <w:sz w:val="24"/>
          <w:szCs w:val="24"/>
        </w:rPr>
        <w:t xml:space="preserve"> </w:t>
      </w:r>
      <w:r w:rsidR="00187ABF" w:rsidRPr="00EB11C9">
        <w:rPr>
          <w:rFonts w:ascii="Arial" w:hAnsi="Arial" w:cs="Arial"/>
          <w:snapToGrid w:val="0"/>
          <w:sz w:val="24"/>
          <w:szCs w:val="24"/>
        </w:rPr>
        <w:t>- po uprzednim pisemnym  wezwaniu Wykonawcy do</w:t>
      </w:r>
      <w:r w:rsidR="00453823" w:rsidRPr="00EB11C9">
        <w:rPr>
          <w:rFonts w:ascii="Arial" w:hAnsi="Arial" w:cs="Arial"/>
          <w:snapToGrid w:val="0"/>
          <w:sz w:val="24"/>
          <w:szCs w:val="24"/>
        </w:rPr>
        <w:t xml:space="preserve"> realizacji prac zgodnie u umową </w:t>
      </w:r>
      <w:r w:rsidR="00187ABF" w:rsidRPr="00EB11C9">
        <w:rPr>
          <w:rFonts w:ascii="Arial" w:hAnsi="Arial" w:cs="Arial"/>
          <w:snapToGrid w:val="0"/>
          <w:sz w:val="24"/>
          <w:szCs w:val="24"/>
        </w:rPr>
        <w:t>-</w:t>
      </w:r>
      <w:r w:rsidRPr="00EB11C9">
        <w:rPr>
          <w:rFonts w:ascii="Arial" w:hAnsi="Arial" w:cs="Arial"/>
          <w:snapToGrid w:val="0"/>
          <w:sz w:val="24"/>
          <w:szCs w:val="24"/>
        </w:rPr>
        <w:t>zachowując przy tym prawo do żądania naprawienia</w:t>
      </w:r>
      <w:r w:rsidR="00187ABF" w:rsidRPr="00EB11C9">
        <w:rPr>
          <w:rFonts w:ascii="Arial" w:hAnsi="Arial" w:cs="Arial"/>
          <w:snapToGrid w:val="0"/>
          <w:sz w:val="24"/>
          <w:szCs w:val="24"/>
        </w:rPr>
        <w:t xml:space="preserve"> szkody spowodowanej w/w zwłoką. </w:t>
      </w:r>
    </w:p>
    <w:p w14:paraId="298A6519" w14:textId="77777777" w:rsidR="0059194A" w:rsidRPr="00187ABF" w:rsidRDefault="0059194A" w:rsidP="00EC1BF1">
      <w:pPr>
        <w:widowControl w:val="0"/>
        <w:numPr>
          <w:ilvl w:val="0"/>
          <w:numId w:val="11"/>
        </w:numPr>
        <w:spacing w:after="0"/>
        <w:rPr>
          <w:rFonts w:ascii="Arial" w:hAnsi="Arial" w:cs="Arial"/>
          <w:snapToGrid w:val="0"/>
          <w:sz w:val="24"/>
          <w:szCs w:val="24"/>
        </w:rPr>
      </w:pPr>
      <w:r w:rsidRPr="00187ABF">
        <w:rPr>
          <w:rFonts w:ascii="Arial" w:hAnsi="Arial" w:cs="Arial"/>
          <w:snapToGrid w:val="0"/>
          <w:sz w:val="24"/>
          <w:szCs w:val="24"/>
        </w:rPr>
        <w:t xml:space="preserve">W przypadku braku zatrudnienia przez Wykonawcę przy realizacji zamówienia osób na umowę o pracę do czynności wskazanych w </w:t>
      </w:r>
      <w:r w:rsidRPr="00187ABF">
        <w:rPr>
          <w:rFonts w:ascii="Arial" w:hAnsi="Arial" w:cs="Arial"/>
          <w:sz w:val="24"/>
          <w:szCs w:val="24"/>
        </w:rPr>
        <w:t xml:space="preserve">§ </w:t>
      </w:r>
      <w:r w:rsidR="00E644E9" w:rsidRPr="00187ABF">
        <w:rPr>
          <w:rFonts w:ascii="Arial" w:hAnsi="Arial" w:cs="Arial"/>
          <w:snapToGrid w:val="0"/>
          <w:sz w:val="24"/>
          <w:szCs w:val="24"/>
        </w:rPr>
        <w:t>12</w:t>
      </w:r>
      <w:r w:rsidRPr="00187ABF">
        <w:rPr>
          <w:rFonts w:ascii="Arial" w:hAnsi="Arial" w:cs="Arial"/>
          <w:snapToGrid w:val="0"/>
          <w:sz w:val="24"/>
          <w:szCs w:val="24"/>
        </w:rPr>
        <w:t xml:space="preserve"> zostanie naliczona kara umowna w wysokości 500 zł za każdą niezatrudnioną osobę lub każdy przypadek nie przedstawienia dowodów, o których mowa w SWZ, kara ta jest liczona za każdy rozpoczęty miesiąc kalendarzowy, w którym ujawniono brak zatrudnienia na podstawie umowy o pracę.</w:t>
      </w:r>
    </w:p>
    <w:p w14:paraId="3D55431B" w14:textId="77777777" w:rsidR="0059194A" w:rsidRDefault="0059194A" w:rsidP="00EC1BF1">
      <w:pPr>
        <w:widowControl w:val="0"/>
        <w:numPr>
          <w:ilvl w:val="0"/>
          <w:numId w:val="11"/>
        </w:numPr>
        <w:spacing w:after="0"/>
        <w:rPr>
          <w:rFonts w:ascii="Arial" w:hAnsi="Arial" w:cs="Arial"/>
          <w:snapToGrid w:val="0"/>
          <w:sz w:val="24"/>
          <w:szCs w:val="24"/>
        </w:rPr>
      </w:pPr>
      <w:r w:rsidRPr="00EB11C9">
        <w:rPr>
          <w:rFonts w:ascii="Arial" w:hAnsi="Arial" w:cs="Arial"/>
          <w:snapToGrid w:val="0"/>
          <w:sz w:val="24"/>
          <w:szCs w:val="24"/>
        </w:rPr>
        <w:t xml:space="preserve">Łączna wysokość kar </w:t>
      </w:r>
      <w:r w:rsidR="00130F06" w:rsidRPr="00EB11C9">
        <w:rPr>
          <w:rFonts w:ascii="Arial" w:hAnsi="Arial" w:cs="Arial"/>
          <w:snapToGrid w:val="0"/>
          <w:sz w:val="24"/>
          <w:szCs w:val="24"/>
        </w:rPr>
        <w:t>umownych nie może przekroczyć 30</w:t>
      </w:r>
      <w:r w:rsidRPr="00EB11C9">
        <w:rPr>
          <w:rFonts w:ascii="Arial" w:hAnsi="Arial" w:cs="Arial"/>
          <w:snapToGrid w:val="0"/>
          <w:sz w:val="24"/>
          <w:szCs w:val="24"/>
        </w:rPr>
        <w:t xml:space="preserve"> % wynagrodzenia</w:t>
      </w:r>
      <w:r w:rsidR="0025313C" w:rsidRPr="00EB11C9">
        <w:rPr>
          <w:rFonts w:ascii="Arial" w:hAnsi="Arial" w:cs="Arial"/>
          <w:snapToGrid w:val="0"/>
          <w:sz w:val="24"/>
          <w:szCs w:val="24"/>
        </w:rPr>
        <w:t xml:space="preserve"> umownego </w:t>
      </w:r>
      <w:r w:rsidR="00D84EF4" w:rsidRPr="00EB11C9">
        <w:rPr>
          <w:rFonts w:ascii="Arial" w:hAnsi="Arial" w:cs="Arial"/>
          <w:snapToGrid w:val="0"/>
          <w:sz w:val="24"/>
          <w:szCs w:val="24"/>
        </w:rPr>
        <w:t xml:space="preserve"> brutto</w:t>
      </w:r>
      <w:r w:rsidRPr="00EB11C9">
        <w:rPr>
          <w:rFonts w:ascii="Arial" w:hAnsi="Arial" w:cs="Arial"/>
          <w:snapToGrid w:val="0"/>
          <w:sz w:val="24"/>
          <w:szCs w:val="24"/>
        </w:rPr>
        <w:t xml:space="preserve"> określonego w § 9 ust. 2.</w:t>
      </w:r>
    </w:p>
    <w:p w14:paraId="708B3C0A" w14:textId="77777777" w:rsidR="005C7538" w:rsidRPr="00E12550" w:rsidRDefault="005C7538" w:rsidP="005C7538">
      <w:pPr>
        <w:widowControl w:val="0"/>
        <w:spacing w:after="0"/>
        <w:ind w:left="360"/>
        <w:rPr>
          <w:rFonts w:ascii="Arial" w:hAnsi="Arial" w:cs="Arial"/>
          <w:snapToGrid w:val="0"/>
          <w:sz w:val="24"/>
          <w:szCs w:val="24"/>
        </w:rPr>
      </w:pPr>
    </w:p>
    <w:p w14:paraId="288B3249" w14:textId="77777777" w:rsidR="0059194A" w:rsidRPr="001364EE" w:rsidRDefault="0059194A" w:rsidP="00226C04">
      <w:pPr>
        <w:widowControl w:val="0"/>
        <w:spacing w:after="120"/>
        <w:jc w:val="center"/>
        <w:rPr>
          <w:rFonts w:ascii="Arial" w:hAnsi="Arial" w:cs="Arial"/>
          <w:b/>
          <w:sz w:val="24"/>
          <w:szCs w:val="24"/>
        </w:rPr>
      </w:pPr>
      <w:r w:rsidRPr="001364EE">
        <w:rPr>
          <w:rFonts w:ascii="Arial" w:hAnsi="Arial" w:cs="Arial"/>
          <w:b/>
          <w:sz w:val="24"/>
          <w:szCs w:val="24"/>
        </w:rPr>
        <w:t>§ 14</w:t>
      </w:r>
    </w:p>
    <w:p w14:paraId="7F14EEA9" w14:textId="281782D9" w:rsidR="0059194A" w:rsidRPr="001364EE" w:rsidRDefault="0059194A" w:rsidP="00226C04">
      <w:pPr>
        <w:widowControl w:val="0"/>
        <w:spacing w:after="120"/>
        <w:jc w:val="center"/>
        <w:rPr>
          <w:rFonts w:ascii="Arial" w:hAnsi="Arial" w:cs="Arial"/>
          <w:b/>
          <w:sz w:val="24"/>
          <w:szCs w:val="24"/>
        </w:rPr>
      </w:pPr>
      <w:r w:rsidRPr="001364EE">
        <w:rPr>
          <w:rFonts w:ascii="Arial" w:hAnsi="Arial" w:cs="Arial"/>
          <w:b/>
          <w:sz w:val="24"/>
          <w:szCs w:val="24"/>
        </w:rPr>
        <w:t>Odbiór</w:t>
      </w:r>
      <w:r w:rsidR="00FB4763" w:rsidRPr="001364EE">
        <w:rPr>
          <w:rFonts w:ascii="Arial" w:hAnsi="Arial" w:cs="Arial"/>
          <w:b/>
          <w:sz w:val="24"/>
          <w:szCs w:val="24"/>
        </w:rPr>
        <w:t xml:space="preserve"> </w:t>
      </w:r>
      <w:r w:rsidRPr="001364EE">
        <w:rPr>
          <w:rFonts w:ascii="Arial" w:hAnsi="Arial" w:cs="Arial"/>
          <w:b/>
          <w:sz w:val="24"/>
          <w:szCs w:val="24"/>
        </w:rPr>
        <w:t>końcowy</w:t>
      </w:r>
    </w:p>
    <w:p w14:paraId="6114C8EC" w14:textId="77777777" w:rsidR="0059194A" w:rsidRPr="001364EE" w:rsidRDefault="0059194A" w:rsidP="00EC1BF1">
      <w:pPr>
        <w:widowControl w:val="0"/>
        <w:numPr>
          <w:ilvl w:val="0"/>
          <w:numId w:val="13"/>
        </w:numPr>
        <w:spacing w:after="0"/>
        <w:rPr>
          <w:rFonts w:ascii="Arial" w:hAnsi="Arial" w:cs="Arial"/>
          <w:sz w:val="24"/>
          <w:szCs w:val="24"/>
        </w:rPr>
      </w:pPr>
      <w:r w:rsidRPr="001364EE">
        <w:rPr>
          <w:rFonts w:ascii="Arial" w:hAnsi="Arial" w:cs="Arial"/>
          <w:sz w:val="24"/>
          <w:szCs w:val="24"/>
        </w:rPr>
        <w:t xml:space="preserve">Strony ustalają, że przedmiotem odbioru końcowego będzie przedmiot umowy, </w:t>
      </w:r>
      <w:r w:rsidRPr="001364EE">
        <w:rPr>
          <w:rFonts w:ascii="Arial" w:hAnsi="Arial" w:cs="Arial"/>
          <w:sz w:val="24"/>
          <w:szCs w:val="24"/>
        </w:rPr>
        <w:br/>
        <w:t>o którym mowa w § 1.</w:t>
      </w:r>
    </w:p>
    <w:p w14:paraId="756CE591" w14:textId="77777777" w:rsidR="0059194A" w:rsidRPr="001364EE" w:rsidRDefault="0059194A" w:rsidP="00EC1BF1">
      <w:pPr>
        <w:widowControl w:val="0"/>
        <w:numPr>
          <w:ilvl w:val="0"/>
          <w:numId w:val="13"/>
        </w:numPr>
        <w:spacing w:after="0"/>
        <w:rPr>
          <w:rFonts w:ascii="Arial" w:hAnsi="Arial" w:cs="Arial"/>
          <w:sz w:val="24"/>
          <w:szCs w:val="24"/>
        </w:rPr>
      </w:pPr>
      <w:r w:rsidRPr="001364EE">
        <w:rPr>
          <w:rFonts w:ascii="Arial" w:hAnsi="Arial" w:cs="Arial"/>
          <w:sz w:val="24"/>
          <w:szCs w:val="24"/>
        </w:rPr>
        <w:t xml:space="preserve">Zakończenie wszystkich robót i przeprowadzenie z wynikiem pozytywnym prób </w:t>
      </w:r>
      <w:r w:rsidRPr="001364EE">
        <w:rPr>
          <w:rFonts w:ascii="Arial" w:hAnsi="Arial" w:cs="Arial"/>
          <w:sz w:val="24"/>
          <w:szCs w:val="24"/>
        </w:rPr>
        <w:br/>
        <w:t xml:space="preserve">i sprawdzeń kierownik budowy stwierdza wpisem w dzienniku budowy. O osiągnięciu gotowości do odbioru przedmiotu umowy Wykonawca  jest zobowiązany zawiadomić </w:t>
      </w:r>
      <w:r w:rsidRPr="001364EE">
        <w:rPr>
          <w:rFonts w:ascii="Arial" w:hAnsi="Arial" w:cs="Arial"/>
          <w:sz w:val="24"/>
          <w:szCs w:val="24"/>
        </w:rPr>
        <w:lastRenderedPageBreak/>
        <w:t>na piśmie Zamawiającego po spełnieniu powyższych warunków.</w:t>
      </w:r>
    </w:p>
    <w:p w14:paraId="6DAFD1BA" w14:textId="77777777" w:rsidR="0059194A" w:rsidRPr="001364EE" w:rsidRDefault="0059194A" w:rsidP="00EC1BF1">
      <w:pPr>
        <w:widowControl w:val="0"/>
        <w:numPr>
          <w:ilvl w:val="0"/>
          <w:numId w:val="13"/>
        </w:numPr>
        <w:spacing w:after="0"/>
        <w:rPr>
          <w:rFonts w:ascii="Arial" w:hAnsi="Arial" w:cs="Arial"/>
          <w:sz w:val="24"/>
          <w:szCs w:val="24"/>
        </w:rPr>
      </w:pPr>
      <w:r w:rsidRPr="001364EE">
        <w:rPr>
          <w:rFonts w:ascii="Arial" w:hAnsi="Arial" w:cs="Arial"/>
          <w:sz w:val="24"/>
          <w:szCs w:val="24"/>
        </w:rPr>
        <w:t>Zamawiający rozpocznie czynności protokolarnego odbioru końcowego robót w terminie do 10 dni roboczych, od dnia zgłoszenia przez Wykonawcę gotowości do odbioru końcowego.</w:t>
      </w:r>
    </w:p>
    <w:p w14:paraId="0D0DB5B3" w14:textId="77777777" w:rsidR="0059194A" w:rsidRPr="001364EE" w:rsidRDefault="0059194A" w:rsidP="00EC1BF1">
      <w:pPr>
        <w:widowControl w:val="0"/>
        <w:numPr>
          <w:ilvl w:val="0"/>
          <w:numId w:val="13"/>
        </w:numPr>
        <w:spacing w:after="0"/>
        <w:rPr>
          <w:rFonts w:ascii="Arial" w:hAnsi="Arial" w:cs="Arial"/>
          <w:strike/>
          <w:sz w:val="24"/>
          <w:szCs w:val="24"/>
        </w:rPr>
      </w:pPr>
      <w:r w:rsidRPr="001364EE">
        <w:rPr>
          <w:rFonts w:ascii="Arial" w:hAnsi="Arial" w:cs="Arial"/>
          <w:sz w:val="24"/>
          <w:szCs w:val="24"/>
        </w:rPr>
        <w:t xml:space="preserve">Za datę zakończenia wykonania  przedmiotu umowy uważa się datę zgłoszenia przez Wykonawcę gotowości do odbioru końcowego przedmiotu umowy. </w:t>
      </w:r>
    </w:p>
    <w:p w14:paraId="62004182" w14:textId="77777777" w:rsidR="0059194A" w:rsidRPr="001364EE" w:rsidRDefault="0059194A" w:rsidP="00EC1BF1">
      <w:pPr>
        <w:widowControl w:val="0"/>
        <w:numPr>
          <w:ilvl w:val="0"/>
          <w:numId w:val="13"/>
        </w:numPr>
        <w:spacing w:after="0"/>
        <w:rPr>
          <w:rFonts w:ascii="Arial" w:hAnsi="Arial" w:cs="Arial"/>
          <w:sz w:val="24"/>
          <w:szCs w:val="24"/>
        </w:rPr>
      </w:pPr>
      <w:r w:rsidRPr="001364EE">
        <w:rPr>
          <w:rFonts w:ascii="Arial" w:hAnsi="Arial" w:cs="Arial"/>
          <w:sz w:val="24"/>
          <w:szCs w:val="24"/>
        </w:rPr>
        <w:t>Jeżeli w toku czynności odbioru robót zostaną stwierdzone wady to Zamawiającemu przysługują następujące uprawnienia:</w:t>
      </w:r>
    </w:p>
    <w:p w14:paraId="3EDDFBE2" w14:textId="77777777" w:rsidR="0059194A" w:rsidRPr="001364EE" w:rsidRDefault="0059194A" w:rsidP="00EC1BF1">
      <w:pPr>
        <w:pStyle w:val="Akapitzlist"/>
        <w:widowControl w:val="0"/>
        <w:numPr>
          <w:ilvl w:val="0"/>
          <w:numId w:val="14"/>
        </w:numPr>
        <w:spacing w:after="0"/>
        <w:rPr>
          <w:rFonts w:ascii="Arial" w:hAnsi="Arial" w:cs="Arial"/>
          <w:sz w:val="24"/>
          <w:szCs w:val="24"/>
        </w:rPr>
      </w:pPr>
      <w:r w:rsidRPr="001364EE">
        <w:rPr>
          <w:rFonts w:ascii="Arial" w:hAnsi="Arial" w:cs="Arial"/>
          <w:sz w:val="24"/>
          <w:szCs w:val="24"/>
        </w:rPr>
        <w:t xml:space="preserve">jeżeli wady nadają się do usunięcia i nie umożliwiają użytkowania przedmiotu umowy, zgodnie z jego przeznaczeniem, Zamawiający dokona odbioru, </w:t>
      </w:r>
      <w:r w:rsidRPr="001364EE">
        <w:rPr>
          <w:rFonts w:ascii="Arial" w:hAnsi="Arial" w:cs="Arial"/>
          <w:sz w:val="24"/>
          <w:szCs w:val="24"/>
        </w:rPr>
        <w:br/>
        <w:t>a protokół odbioru będzie zawierał ustalenia dokonane w toku czynności odbiorowych, w tym wykaz stwierdzonych wad oraz termin na ich usunięcie,</w:t>
      </w:r>
    </w:p>
    <w:p w14:paraId="6514D6E7" w14:textId="77777777" w:rsidR="0059194A" w:rsidRPr="001364EE" w:rsidRDefault="0059194A" w:rsidP="00EC1BF1">
      <w:pPr>
        <w:widowControl w:val="0"/>
        <w:numPr>
          <w:ilvl w:val="0"/>
          <w:numId w:val="14"/>
        </w:numPr>
        <w:spacing w:after="0"/>
        <w:rPr>
          <w:rFonts w:ascii="Arial" w:hAnsi="Arial" w:cs="Arial"/>
          <w:sz w:val="24"/>
          <w:szCs w:val="24"/>
        </w:rPr>
      </w:pPr>
      <w:r w:rsidRPr="001364EE">
        <w:rPr>
          <w:rFonts w:ascii="Arial" w:hAnsi="Arial" w:cs="Arial"/>
          <w:sz w:val="24"/>
          <w:szCs w:val="24"/>
        </w:rPr>
        <w:t>jeżeli wady nie nadają się do usunięcia:</w:t>
      </w:r>
    </w:p>
    <w:p w14:paraId="6B8558E5" w14:textId="77777777" w:rsidR="0059194A" w:rsidRPr="001364EE" w:rsidRDefault="0059194A" w:rsidP="00EC1BF1">
      <w:pPr>
        <w:widowControl w:val="0"/>
        <w:numPr>
          <w:ilvl w:val="0"/>
          <w:numId w:val="15"/>
        </w:numPr>
        <w:spacing w:after="0"/>
        <w:ind w:left="993" w:hanging="284"/>
        <w:rPr>
          <w:rFonts w:ascii="Arial" w:hAnsi="Arial" w:cs="Arial"/>
          <w:sz w:val="24"/>
          <w:szCs w:val="24"/>
        </w:rPr>
      </w:pPr>
      <w:r w:rsidRPr="001364EE">
        <w:rPr>
          <w:rFonts w:ascii="Arial" w:hAnsi="Arial" w:cs="Arial"/>
          <w:sz w:val="24"/>
          <w:szCs w:val="24"/>
        </w:rPr>
        <w:t>jeżeli nie uniemożliwiają one użytkowania przedmiotu od</w:t>
      </w:r>
      <w:r w:rsidRPr="001364EE">
        <w:rPr>
          <w:rFonts w:ascii="Arial" w:hAnsi="Arial" w:cs="Arial"/>
          <w:sz w:val="24"/>
          <w:szCs w:val="24"/>
        </w:rPr>
        <w:softHyphen/>
        <w:t xml:space="preserve">bioru zgodnie </w:t>
      </w:r>
      <w:r w:rsidRPr="001364EE">
        <w:rPr>
          <w:rFonts w:ascii="Arial" w:hAnsi="Arial" w:cs="Arial"/>
          <w:sz w:val="24"/>
          <w:szCs w:val="24"/>
        </w:rPr>
        <w:br/>
        <w:t>z przeznaczeniem, Zamawiający może żądać odpowiedniego obniżenia wynagrodzenia Wykonawcy,</w:t>
      </w:r>
    </w:p>
    <w:p w14:paraId="75B0487E" w14:textId="77777777" w:rsidR="0059194A" w:rsidRPr="00D62DF9" w:rsidRDefault="0059194A" w:rsidP="00EC1BF1">
      <w:pPr>
        <w:widowControl w:val="0"/>
        <w:numPr>
          <w:ilvl w:val="0"/>
          <w:numId w:val="15"/>
        </w:numPr>
        <w:spacing w:after="0"/>
        <w:ind w:left="993" w:hanging="284"/>
        <w:rPr>
          <w:rFonts w:ascii="Arial" w:hAnsi="Arial" w:cs="Arial"/>
          <w:sz w:val="24"/>
          <w:szCs w:val="24"/>
        </w:rPr>
      </w:pPr>
      <w:r w:rsidRPr="001364EE">
        <w:rPr>
          <w:rFonts w:ascii="Arial" w:hAnsi="Arial" w:cs="Arial"/>
          <w:sz w:val="24"/>
          <w:szCs w:val="24"/>
        </w:rPr>
        <w:t xml:space="preserve">jeżeli uniemożliwiają one użytkowanie przedmiotu odbioru zgodnie </w:t>
      </w:r>
      <w:r w:rsidRPr="001364EE">
        <w:rPr>
          <w:rFonts w:ascii="Arial" w:hAnsi="Arial" w:cs="Arial"/>
          <w:sz w:val="24"/>
          <w:szCs w:val="24"/>
        </w:rPr>
        <w:br/>
        <w:t xml:space="preserve">z przeznaczeniem Zamawiający może odstąpić od umowy lub żądać wykonania  przedmiotu odbioru po raz drugi, </w:t>
      </w:r>
    </w:p>
    <w:p w14:paraId="06D9FAFE" w14:textId="77777777" w:rsidR="0059194A" w:rsidRPr="001364EE" w:rsidRDefault="0059194A" w:rsidP="00EC1BF1">
      <w:pPr>
        <w:widowControl w:val="0"/>
        <w:numPr>
          <w:ilvl w:val="0"/>
          <w:numId w:val="13"/>
        </w:numPr>
        <w:spacing w:after="0"/>
        <w:rPr>
          <w:rFonts w:ascii="Arial" w:hAnsi="Arial" w:cs="Arial"/>
          <w:sz w:val="24"/>
          <w:szCs w:val="24"/>
        </w:rPr>
      </w:pPr>
      <w:r w:rsidRPr="001364EE">
        <w:rPr>
          <w:rFonts w:ascii="Arial" w:hAnsi="Arial" w:cs="Arial"/>
          <w:sz w:val="24"/>
          <w:szCs w:val="24"/>
        </w:rPr>
        <w:t>Z czynności odbioru będzie spisany protokół zawierający wszelkie ustalenia dokonane w toku odbioru.</w:t>
      </w:r>
    </w:p>
    <w:p w14:paraId="737EA76E" w14:textId="77777777" w:rsidR="0059194A" w:rsidRPr="001364EE" w:rsidRDefault="0059194A" w:rsidP="00EC1BF1">
      <w:pPr>
        <w:widowControl w:val="0"/>
        <w:numPr>
          <w:ilvl w:val="0"/>
          <w:numId w:val="13"/>
        </w:numPr>
        <w:spacing w:after="0"/>
        <w:rPr>
          <w:rFonts w:ascii="Arial" w:hAnsi="Arial" w:cs="Arial"/>
          <w:sz w:val="24"/>
          <w:szCs w:val="24"/>
        </w:rPr>
      </w:pPr>
      <w:r w:rsidRPr="001364EE">
        <w:rPr>
          <w:rFonts w:ascii="Arial" w:hAnsi="Arial" w:cs="Arial"/>
          <w:sz w:val="24"/>
          <w:szCs w:val="24"/>
        </w:rPr>
        <w:t xml:space="preserve">Zamawiający może podjąć decyzję o przerwaniu czynności odbioru jeżeli </w:t>
      </w:r>
      <w:r w:rsidRPr="001364EE">
        <w:rPr>
          <w:rFonts w:ascii="Arial" w:hAnsi="Arial" w:cs="Arial"/>
          <w:sz w:val="24"/>
          <w:szCs w:val="24"/>
        </w:rPr>
        <w:br/>
        <w:t>w czasie tych czynności ujawniono istnienie takich wad, które uniemożliwiają użytkowanie przedmiotu odbioru zgodnie z przeznaczeniem, aż do czasu usunięcia tych wad.</w:t>
      </w:r>
    </w:p>
    <w:p w14:paraId="5CEA19E6" w14:textId="77777777" w:rsidR="0059194A" w:rsidRPr="00E12550" w:rsidRDefault="0059194A" w:rsidP="00226C04">
      <w:pPr>
        <w:widowControl w:val="0"/>
        <w:spacing w:after="120"/>
        <w:jc w:val="center"/>
        <w:rPr>
          <w:rFonts w:ascii="Arial" w:hAnsi="Arial" w:cs="Arial"/>
          <w:b/>
          <w:sz w:val="24"/>
          <w:szCs w:val="24"/>
        </w:rPr>
      </w:pPr>
      <w:r w:rsidRPr="00E12550">
        <w:rPr>
          <w:rFonts w:ascii="Arial" w:hAnsi="Arial" w:cs="Arial"/>
          <w:b/>
          <w:sz w:val="24"/>
          <w:szCs w:val="24"/>
        </w:rPr>
        <w:t>§ 15</w:t>
      </w:r>
    </w:p>
    <w:p w14:paraId="1BF07EF9" w14:textId="77777777" w:rsidR="0059194A" w:rsidRPr="00E12550" w:rsidRDefault="0059194A" w:rsidP="00226C04">
      <w:pPr>
        <w:widowControl w:val="0"/>
        <w:spacing w:after="120"/>
        <w:jc w:val="center"/>
        <w:rPr>
          <w:rFonts w:ascii="Arial" w:hAnsi="Arial" w:cs="Arial"/>
          <w:b/>
          <w:sz w:val="24"/>
          <w:szCs w:val="24"/>
        </w:rPr>
      </w:pPr>
      <w:r w:rsidRPr="00E12550">
        <w:rPr>
          <w:rFonts w:ascii="Arial" w:hAnsi="Arial" w:cs="Arial"/>
          <w:b/>
          <w:sz w:val="24"/>
          <w:szCs w:val="24"/>
        </w:rPr>
        <w:t>Rękojmia za wady i gwarancja</w:t>
      </w:r>
    </w:p>
    <w:p w14:paraId="7443D7F1" w14:textId="77777777" w:rsidR="0059194A" w:rsidRPr="00E12550" w:rsidRDefault="0059194A" w:rsidP="00EC1BF1">
      <w:pPr>
        <w:widowControl w:val="0"/>
        <w:numPr>
          <w:ilvl w:val="0"/>
          <w:numId w:val="16"/>
        </w:numPr>
        <w:spacing w:after="0"/>
        <w:rPr>
          <w:rFonts w:ascii="Arial" w:hAnsi="Arial" w:cs="Arial"/>
          <w:sz w:val="24"/>
          <w:szCs w:val="24"/>
        </w:rPr>
      </w:pPr>
      <w:r w:rsidRPr="00E12550">
        <w:rPr>
          <w:rFonts w:ascii="Arial" w:hAnsi="Arial" w:cs="Arial"/>
          <w:sz w:val="24"/>
          <w:szCs w:val="24"/>
        </w:rPr>
        <w:t xml:space="preserve">Strony postanawiają, iż odpowiedzialność Wykonawcy z tytułu rękojmi za wady fizyczne przedmiotu umowy jest równa okresowi gwarancji i wynosi </w:t>
      </w:r>
      <w:r w:rsidR="00587166">
        <w:rPr>
          <w:rFonts w:ascii="Arial" w:hAnsi="Arial" w:cs="Arial"/>
          <w:sz w:val="24"/>
          <w:szCs w:val="24"/>
        </w:rPr>
        <w:t xml:space="preserve">  …….</w:t>
      </w:r>
      <w:r w:rsidR="00144B29">
        <w:rPr>
          <w:rFonts w:ascii="Arial" w:hAnsi="Arial" w:cs="Arial"/>
          <w:sz w:val="24"/>
          <w:szCs w:val="24"/>
        </w:rPr>
        <w:t xml:space="preserve"> miesią</w:t>
      </w:r>
      <w:r w:rsidR="0004268E">
        <w:rPr>
          <w:rFonts w:ascii="Arial" w:hAnsi="Arial" w:cs="Arial"/>
          <w:sz w:val="24"/>
          <w:szCs w:val="24"/>
        </w:rPr>
        <w:t>ce</w:t>
      </w:r>
      <w:r w:rsidRPr="00E12550">
        <w:rPr>
          <w:rFonts w:ascii="Arial" w:hAnsi="Arial" w:cs="Arial"/>
          <w:sz w:val="24"/>
          <w:szCs w:val="24"/>
        </w:rPr>
        <w:t>, licząc od dnia podpisania protokołu odbioru końcowego.</w:t>
      </w:r>
    </w:p>
    <w:p w14:paraId="69C02F4F" w14:textId="77777777" w:rsidR="0059194A" w:rsidRPr="00EB11C9" w:rsidRDefault="0059194A" w:rsidP="00EC1BF1">
      <w:pPr>
        <w:widowControl w:val="0"/>
        <w:numPr>
          <w:ilvl w:val="0"/>
          <w:numId w:val="16"/>
        </w:numPr>
        <w:spacing w:after="0"/>
        <w:rPr>
          <w:rFonts w:ascii="Arial" w:hAnsi="Arial" w:cs="Arial"/>
          <w:sz w:val="24"/>
          <w:szCs w:val="24"/>
        </w:rPr>
      </w:pPr>
      <w:r w:rsidRPr="00EB11C9">
        <w:rPr>
          <w:rFonts w:ascii="Arial" w:hAnsi="Arial" w:cs="Arial"/>
          <w:sz w:val="24"/>
          <w:szCs w:val="24"/>
        </w:rPr>
        <w:t xml:space="preserve">Ujawnione usterki czy wady w okresie gwarancji zostaną usunięte przez Wykonawcę w terminie 14 dni od daty powiadomienia. </w:t>
      </w:r>
      <w:r w:rsidR="006D7738" w:rsidRPr="00EB11C9">
        <w:rPr>
          <w:rFonts w:ascii="Arial" w:hAnsi="Arial" w:cs="Arial"/>
          <w:sz w:val="24"/>
          <w:szCs w:val="24"/>
        </w:rPr>
        <w:t>Termin na usunięcie wady zostanie wydłużony</w:t>
      </w:r>
      <w:r w:rsidR="009E76CC" w:rsidRPr="00EB11C9">
        <w:rPr>
          <w:rFonts w:ascii="Arial" w:hAnsi="Arial" w:cs="Arial"/>
          <w:sz w:val="24"/>
          <w:szCs w:val="24"/>
        </w:rPr>
        <w:t>,</w:t>
      </w:r>
      <w:r w:rsidR="006D7738" w:rsidRPr="00EB11C9">
        <w:rPr>
          <w:rFonts w:ascii="Arial" w:hAnsi="Arial" w:cs="Arial"/>
          <w:sz w:val="24"/>
          <w:szCs w:val="24"/>
        </w:rPr>
        <w:t xml:space="preserve"> jeżeli nie będzie możliwe usunięcie wad i usterek w terminie pierwotnym z przyczyn </w:t>
      </w:r>
      <w:r w:rsidR="00353E34" w:rsidRPr="00EB11C9">
        <w:rPr>
          <w:rFonts w:ascii="Arial" w:hAnsi="Arial" w:cs="Arial"/>
          <w:sz w:val="24"/>
          <w:szCs w:val="24"/>
        </w:rPr>
        <w:t>technicznych,</w:t>
      </w:r>
      <w:r w:rsidR="006D7738" w:rsidRPr="00EB11C9">
        <w:rPr>
          <w:rFonts w:ascii="Arial" w:hAnsi="Arial" w:cs="Arial"/>
          <w:sz w:val="24"/>
          <w:szCs w:val="24"/>
        </w:rPr>
        <w:t xml:space="preserve"> technologicznych, </w:t>
      </w:r>
      <w:r w:rsidR="00353E34" w:rsidRPr="00EB11C9">
        <w:rPr>
          <w:rFonts w:ascii="Arial" w:hAnsi="Arial" w:cs="Arial"/>
          <w:sz w:val="24"/>
          <w:szCs w:val="24"/>
        </w:rPr>
        <w:t>lub innych</w:t>
      </w:r>
      <w:r w:rsidR="006D7738" w:rsidRPr="00EB11C9">
        <w:rPr>
          <w:rFonts w:ascii="Arial" w:hAnsi="Arial" w:cs="Arial"/>
          <w:sz w:val="24"/>
          <w:szCs w:val="24"/>
        </w:rPr>
        <w:t xml:space="preserve"> niezależnych od Wykonawcy. </w:t>
      </w:r>
    </w:p>
    <w:p w14:paraId="0CE3E629" w14:textId="77777777" w:rsidR="0059194A" w:rsidRPr="00EB11C9" w:rsidRDefault="0059194A" w:rsidP="00EC1BF1">
      <w:pPr>
        <w:widowControl w:val="0"/>
        <w:numPr>
          <w:ilvl w:val="0"/>
          <w:numId w:val="16"/>
        </w:numPr>
        <w:spacing w:after="0"/>
        <w:rPr>
          <w:rFonts w:ascii="Arial" w:hAnsi="Arial" w:cs="Arial"/>
          <w:sz w:val="24"/>
          <w:szCs w:val="24"/>
        </w:rPr>
      </w:pPr>
      <w:r w:rsidRPr="00EB11C9">
        <w:rPr>
          <w:rFonts w:ascii="Arial" w:hAnsi="Arial" w:cs="Arial"/>
          <w:sz w:val="24"/>
          <w:szCs w:val="24"/>
        </w:rPr>
        <w:t>Usterki lub wady zgłoszone przez Zamawiającego jako pilne będą usunięte niezwłocznie, nie później jednak niż w ciągu 48 godzin od dnia powiadomienia.</w:t>
      </w:r>
      <w:r w:rsidR="006D7738" w:rsidRPr="00EB11C9">
        <w:rPr>
          <w:rFonts w:ascii="Arial" w:hAnsi="Arial" w:cs="Arial"/>
          <w:sz w:val="24"/>
          <w:szCs w:val="24"/>
        </w:rPr>
        <w:t xml:space="preserve"> Za  wady i usterki pilne Zamawiający uznaje wady i usterki </w:t>
      </w:r>
      <w:r w:rsidR="009E76CC" w:rsidRPr="00EB11C9">
        <w:rPr>
          <w:rFonts w:ascii="Arial" w:hAnsi="Arial" w:cs="Arial"/>
          <w:sz w:val="24"/>
          <w:szCs w:val="24"/>
        </w:rPr>
        <w:t xml:space="preserve">skutkujące wystąpieniem </w:t>
      </w:r>
      <w:r w:rsidR="006D7738" w:rsidRPr="00EB11C9">
        <w:rPr>
          <w:rFonts w:ascii="Arial" w:hAnsi="Arial" w:cs="Arial"/>
          <w:sz w:val="24"/>
          <w:szCs w:val="24"/>
        </w:rPr>
        <w:t xml:space="preserve"> </w:t>
      </w:r>
      <w:r w:rsidR="009E76CC" w:rsidRPr="00EB11C9">
        <w:rPr>
          <w:rFonts w:ascii="Arial" w:hAnsi="Arial" w:cs="Arial"/>
          <w:sz w:val="24"/>
          <w:szCs w:val="24"/>
        </w:rPr>
        <w:t xml:space="preserve"> przerwy w dostawie wody. </w:t>
      </w:r>
    </w:p>
    <w:p w14:paraId="1E015B0F" w14:textId="77777777" w:rsidR="0059194A" w:rsidRPr="00E12550" w:rsidRDefault="0059194A" w:rsidP="00EC1BF1">
      <w:pPr>
        <w:widowControl w:val="0"/>
        <w:numPr>
          <w:ilvl w:val="0"/>
          <w:numId w:val="16"/>
        </w:numPr>
        <w:spacing w:after="0"/>
        <w:rPr>
          <w:rFonts w:ascii="Arial" w:hAnsi="Arial" w:cs="Arial"/>
          <w:sz w:val="24"/>
          <w:szCs w:val="24"/>
        </w:rPr>
      </w:pPr>
      <w:r w:rsidRPr="00E12550">
        <w:rPr>
          <w:rFonts w:ascii="Arial" w:hAnsi="Arial" w:cs="Arial"/>
          <w:sz w:val="24"/>
          <w:szCs w:val="24"/>
        </w:rPr>
        <w:t>W przypadku nie usunięcia usterek czy wad w wyznaczonym terminie Zamawiający usunie je na koszt i niebezpieczeństwo Wykonawcy.</w:t>
      </w:r>
    </w:p>
    <w:p w14:paraId="350F0FB6" w14:textId="77777777" w:rsidR="00176E51" w:rsidRPr="00985D7A" w:rsidRDefault="0059194A" w:rsidP="00EC1BF1">
      <w:pPr>
        <w:widowControl w:val="0"/>
        <w:numPr>
          <w:ilvl w:val="0"/>
          <w:numId w:val="16"/>
        </w:numPr>
        <w:spacing w:after="0"/>
        <w:rPr>
          <w:rFonts w:ascii="Arial" w:hAnsi="Arial" w:cs="Arial"/>
          <w:b/>
          <w:bCs/>
          <w:sz w:val="24"/>
          <w:szCs w:val="24"/>
        </w:rPr>
      </w:pPr>
      <w:r w:rsidRPr="00176E51">
        <w:rPr>
          <w:rFonts w:ascii="Arial" w:hAnsi="Arial" w:cs="Arial"/>
          <w:sz w:val="24"/>
          <w:szCs w:val="24"/>
        </w:rPr>
        <w:t xml:space="preserve">Przed upływem ustalonego w umowie okresu rękojmi nastąpi przegląd mający na celu ustalenie stanu robót. </w:t>
      </w:r>
    </w:p>
    <w:p w14:paraId="08138689" w14:textId="77777777" w:rsidR="00985D7A" w:rsidRPr="008335D1" w:rsidRDefault="00985D7A" w:rsidP="00985D7A">
      <w:pPr>
        <w:widowControl w:val="0"/>
        <w:spacing w:after="0"/>
        <w:rPr>
          <w:rFonts w:ascii="Arial" w:hAnsi="Arial" w:cs="Arial"/>
          <w:b/>
          <w:bCs/>
          <w:sz w:val="24"/>
          <w:szCs w:val="24"/>
        </w:rPr>
      </w:pPr>
    </w:p>
    <w:p w14:paraId="1DDA9AFA" w14:textId="77777777" w:rsidR="0059194A" w:rsidRPr="00E12550" w:rsidRDefault="0059194A" w:rsidP="00176E51">
      <w:pPr>
        <w:widowControl w:val="0"/>
        <w:spacing w:after="0"/>
        <w:ind w:left="360"/>
        <w:jc w:val="center"/>
        <w:rPr>
          <w:rFonts w:ascii="Arial" w:hAnsi="Arial" w:cs="Arial"/>
          <w:b/>
          <w:bCs/>
          <w:sz w:val="24"/>
          <w:szCs w:val="24"/>
        </w:rPr>
      </w:pPr>
      <w:r w:rsidRPr="00E12550">
        <w:rPr>
          <w:rFonts w:ascii="Arial" w:hAnsi="Arial" w:cs="Arial"/>
          <w:b/>
          <w:bCs/>
          <w:sz w:val="24"/>
          <w:szCs w:val="24"/>
        </w:rPr>
        <w:lastRenderedPageBreak/>
        <w:t>§ 16</w:t>
      </w:r>
    </w:p>
    <w:p w14:paraId="667824D6" w14:textId="77777777" w:rsidR="0059194A" w:rsidRPr="00E12550" w:rsidRDefault="0059194A" w:rsidP="0059194A">
      <w:pPr>
        <w:widowControl w:val="0"/>
        <w:jc w:val="center"/>
        <w:rPr>
          <w:rFonts w:ascii="Arial" w:hAnsi="Arial" w:cs="Arial"/>
          <w:b/>
          <w:bCs/>
          <w:sz w:val="24"/>
          <w:szCs w:val="24"/>
        </w:rPr>
      </w:pPr>
      <w:r w:rsidRPr="00E12550">
        <w:rPr>
          <w:rFonts w:ascii="Arial" w:hAnsi="Arial" w:cs="Arial"/>
          <w:b/>
          <w:bCs/>
          <w:sz w:val="24"/>
          <w:szCs w:val="24"/>
        </w:rPr>
        <w:t>Odstąpienie od Umowy</w:t>
      </w:r>
    </w:p>
    <w:p w14:paraId="2A2A128A" w14:textId="77777777" w:rsidR="0059194A" w:rsidRPr="00E12550" w:rsidRDefault="0059194A" w:rsidP="00EB11C9">
      <w:pPr>
        <w:autoSpaceDE w:val="0"/>
        <w:autoSpaceDN w:val="0"/>
        <w:adjustRightInd w:val="0"/>
        <w:spacing w:after="0"/>
        <w:ind w:left="142" w:hanging="142"/>
        <w:rPr>
          <w:rFonts w:ascii="Arial" w:hAnsi="Arial" w:cs="Arial"/>
          <w:sz w:val="24"/>
          <w:szCs w:val="24"/>
        </w:rPr>
      </w:pPr>
      <w:r w:rsidRPr="00E12550">
        <w:rPr>
          <w:rFonts w:ascii="Arial" w:hAnsi="Arial" w:cs="Arial"/>
          <w:sz w:val="24"/>
          <w:szCs w:val="24"/>
        </w:rPr>
        <w:t xml:space="preserve">1. Zamawiający może odstąpić od umowy z winy Wykonawcy w przypadkach określonych w Kodeksie cywilnym. Oprócz wypadków wymienionych w Kodeksie Cywilnym Zamawiającemu przysługuje prawo odstąpienia od umowy w </w:t>
      </w:r>
      <w:r w:rsidR="00F02FF4" w:rsidRPr="00E12550">
        <w:rPr>
          <w:rFonts w:ascii="Arial" w:hAnsi="Arial" w:cs="Arial"/>
          <w:sz w:val="24"/>
          <w:szCs w:val="24"/>
        </w:rPr>
        <w:t>sytuacji gdy</w:t>
      </w:r>
      <w:r w:rsidRPr="00E12550">
        <w:rPr>
          <w:rFonts w:ascii="Arial" w:hAnsi="Arial" w:cs="Arial"/>
          <w:sz w:val="24"/>
          <w:szCs w:val="24"/>
        </w:rPr>
        <w:t xml:space="preserve">: </w:t>
      </w:r>
    </w:p>
    <w:p w14:paraId="2B160815" w14:textId="1DB763E2" w:rsidR="0059194A" w:rsidRPr="00E12550" w:rsidRDefault="0059194A" w:rsidP="00EB11C9">
      <w:pPr>
        <w:autoSpaceDE w:val="0"/>
        <w:autoSpaceDN w:val="0"/>
        <w:adjustRightInd w:val="0"/>
        <w:spacing w:after="0"/>
        <w:ind w:left="426" w:hanging="284"/>
        <w:rPr>
          <w:rFonts w:ascii="Arial" w:hAnsi="Arial" w:cs="Arial"/>
          <w:sz w:val="24"/>
          <w:szCs w:val="24"/>
        </w:rPr>
      </w:pPr>
      <w:r w:rsidRPr="00E12550">
        <w:rPr>
          <w:rFonts w:ascii="Arial" w:hAnsi="Arial" w:cs="Arial"/>
          <w:sz w:val="24"/>
          <w:szCs w:val="24"/>
        </w:rPr>
        <w:t xml:space="preserve">1) zostanie ogłoszona upadłość Wykonawcy lub likwidacja firmy Wykonawcy, </w:t>
      </w:r>
    </w:p>
    <w:p w14:paraId="0740E034" w14:textId="701CD8D5" w:rsidR="0059194A" w:rsidRPr="00E12550" w:rsidRDefault="0059194A" w:rsidP="00EB11C9">
      <w:pPr>
        <w:autoSpaceDE w:val="0"/>
        <w:autoSpaceDN w:val="0"/>
        <w:adjustRightInd w:val="0"/>
        <w:spacing w:after="0"/>
        <w:ind w:left="426" w:hanging="284"/>
        <w:rPr>
          <w:rFonts w:ascii="Arial" w:hAnsi="Arial" w:cs="Arial"/>
          <w:sz w:val="24"/>
          <w:szCs w:val="24"/>
        </w:rPr>
      </w:pPr>
      <w:r w:rsidRPr="00E12550">
        <w:rPr>
          <w:rFonts w:ascii="Arial" w:hAnsi="Arial" w:cs="Arial"/>
          <w:sz w:val="24"/>
          <w:szCs w:val="24"/>
        </w:rPr>
        <w:t xml:space="preserve">2) zostanie wydany nakaz zajęcia majątku Wykonawcy, </w:t>
      </w:r>
    </w:p>
    <w:p w14:paraId="5EE5E4CF" w14:textId="77777777" w:rsidR="0059194A" w:rsidRPr="00E12550" w:rsidRDefault="0059194A" w:rsidP="00EB11C9">
      <w:pPr>
        <w:autoSpaceDE w:val="0"/>
        <w:autoSpaceDN w:val="0"/>
        <w:adjustRightInd w:val="0"/>
        <w:spacing w:after="0"/>
        <w:ind w:left="426" w:hanging="284"/>
        <w:rPr>
          <w:rFonts w:ascii="Arial" w:hAnsi="Arial" w:cs="Arial"/>
          <w:sz w:val="24"/>
          <w:szCs w:val="24"/>
        </w:rPr>
      </w:pPr>
      <w:r w:rsidRPr="00E12550">
        <w:rPr>
          <w:rFonts w:ascii="Arial" w:hAnsi="Arial" w:cs="Arial"/>
          <w:sz w:val="24"/>
          <w:szCs w:val="24"/>
        </w:rPr>
        <w:t xml:space="preserve">3) Wykonawca bez uzasadnionych przyczyn nie rozpoczął robót i nie kontynuuje ich pomimo dodatkowego wezwania Zamawiającego, </w:t>
      </w:r>
    </w:p>
    <w:p w14:paraId="3487C2B3" w14:textId="77777777" w:rsidR="0059194A" w:rsidRPr="00E12550" w:rsidRDefault="0059194A" w:rsidP="00EB11C9">
      <w:pPr>
        <w:autoSpaceDE w:val="0"/>
        <w:autoSpaceDN w:val="0"/>
        <w:adjustRightInd w:val="0"/>
        <w:spacing w:after="0"/>
        <w:ind w:left="426" w:hanging="284"/>
        <w:rPr>
          <w:rFonts w:ascii="Arial" w:hAnsi="Arial" w:cs="Arial"/>
          <w:sz w:val="24"/>
          <w:szCs w:val="24"/>
        </w:rPr>
      </w:pPr>
      <w:r w:rsidRPr="00E12550">
        <w:rPr>
          <w:rFonts w:ascii="Arial" w:hAnsi="Arial" w:cs="Arial"/>
          <w:sz w:val="24"/>
          <w:szCs w:val="24"/>
        </w:rPr>
        <w:t xml:space="preserve">4) Wykonawca przerwał realizację robót i przerwa trwa dłużej niż 2 tygodnie, </w:t>
      </w:r>
    </w:p>
    <w:p w14:paraId="57451D46" w14:textId="77777777" w:rsidR="0059194A" w:rsidRPr="00E12550" w:rsidRDefault="0059194A" w:rsidP="00EB11C9">
      <w:pPr>
        <w:autoSpaceDE w:val="0"/>
        <w:autoSpaceDN w:val="0"/>
        <w:adjustRightInd w:val="0"/>
        <w:spacing w:after="0"/>
        <w:ind w:left="426" w:hanging="284"/>
        <w:rPr>
          <w:rFonts w:ascii="Arial" w:hAnsi="Arial" w:cs="Arial"/>
          <w:sz w:val="24"/>
          <w:szCs w:val="24"/>
        </w:rPr>
      </w:pPr>
      <w:r w:rsidRPr="00E12550">
        <w:rPr>
          <w:rFonts w:ascii="Arial" w:hAnsi="Arial" w:cs="Arial"/>
          <w:sz w:val="24"/>
          <w:szCs w:val="24"/>
        </w:rPr>
        <w:t xml:space="preserve">5) Wykonawca nie wykonuje robót zgodnie z umową , co powoduje opóźnienie większe niż 2 tygodnie, </w:t>
      </w:r>
    </w:p>
    <w:p w14:paraId="1180F4E1" w14:textId="77777777" w:rsidR="0059194A" w:rsidRPr="00E12550" w:rsidRDefault="0059194A" w:rsidP="00EB11C9">
      <w:pPr>
        <w:autoSpaceDE w:val="0"/>
        <w:autoSpaceDN w:val="0"/>
        <w:adjustRightInd w:val="0"/>
        <w:spacing w:after="0"/>
        <w:ind w:left="426" w:hanging="284"/>
        <w:rPr>
          <w:rFonts w:ascii="Arial" w:hAnsi="Arial" w:cs="Arial"/>
          <w:sz w:val="24"/>
          <w:szCs w:val="24"/>
        </w:rPr>
      </w:pPr>
      <w:r w:rsidRPr="00E12550">
        <w:rPr>
          <w:rFonts w:ascii="Arial" w:hAnsi="Arial" w:cs="Arial"/>
          <w:sz w:val="24"/>
          <w:szCs w:val="24"/>
        </w:rPr>
        <w:t>6) Wykonawca nie</w:t>
      </w:r>
      <w:r w:rsidR="00176E51">
        <w:rPr>
          <w:rFonts w:ascii="Arial" w:hAnsi="Arial" w:cs="Arial"/>
          <w:sz w:val="24"/>
          <w:szCs w:val="24"/>
        </w:rPr>
        <w:t xml:space="preserve"> wykonuje robót zgodnie z umową, </w:t>
      </w:r>
      <w:r w:rsidRPr="00E12550">
        <w:rPr>
          <w:rFonts w:ascii="Arial" w:hAnsi="Arial" w:cs="Arial"/>
          <w:sz w:val="24"/>
          <w:szCs w:val="24"/>
        </w:rPr>
        <w:t xml:space="preserve">projektem budowlanym lub też nienależycie wykonuje swoje zobowiązania umowne. </w:t>
      </w:r>
    </w:p>
    <w:p w14:paraId="1B3F052D" w14:textId="77777777" w:rsidR="0059194A" w:rsidRPr="00E12550" w:rsidRDefault="0059194A" w:rsidP="00EB11C9">
      <w:pPr>
        <w:autoSpaceDE w:val="0"/>
        <w:autoSpaceDN w:val="0"/>
        <w:adjustRightInd w:val="0"/>
        <w:spacing w:after="0"/>
        <w:ind w:left="284" w:hanging="284"/>
        <w:rPr>
          <w:rFonts w:ascii="Arial" w:hAnsi="Arial" w:cs="Arial"/>
          <w:sz w:val="24"/>
          <w:szCs w:val="24"/>
        </w:rPr>
      </w:pPr>
      <w:r w:rsidRPr="00E12550">
        <w:rPr>
          <w:rFonts w:ascii="Arial" w:hAnsi="Arial" w:cs="Arial"/>
          <w:sz w:val="24"/>
          <w:szCs w:val="24"/>
        </w:rPr>
        <w:t xml:space="preserve">2. W przypadkach określonych w ust. 1 Zamawiający jest uprawniony do odstąpienia od umowy w terminie nie dłuższym niż 60 dni od dnia powzięcia wiadomości o okolicznościach wymienionych w ust. 1. </w:t>
      </w:r>
    </w:p>
    <w:p w14:paraId="5BB653FB" w14:textId="77777777" w:rsidR="0059194A" w:rsidRPr="00E12550" w:rsidRDefault="0059194A" w:rsidP="00EB11C9">
      <w:pPr>
        <w:autoSpaceDE w:val="0"/>
        <w:autoSpaceDN w:val="0"/>
        <w:adjustRightInd w:val="0"/>
        <w:spacing w:after="0"/>
        <w:ind w:left="284" w:hanging="284"/>
        <w:rPr>
          <w:rFonts w:ascii="Arial" w:hAnsi="Arial" w:cs="Arial"/>
          <w:sz w:val="24"/>
          <w:szCs w:val="24"/>
        </w:rPr>
      </w:pPr>
      <w:r w:rsidRPr="00E12550">
        <w:rPr>
          <w:rFonts w:ascii="Arial" w:hAnsi="Arial" w:cs="Arial"/>
          <w:sz w:val="24"/>
          <w:szCs w:val="24"/>
        </w:rPr>
        <w:t xml:space="preserve">3. Niezależnie od powyższego Zamawiający może odstąpić od umowy w przypadkach określonych w art. 456 i art. 465 ust. 7 ustawy Prawo zamówień publicznych (PZP). </w:t>
      </w:r>
    </w:p>
    <w:p w14:paraId="7CC0ACB5" w14:textId="77777777" w:rsidR="0059194A" w:rsidRPr="00E12550" w:rsidRDefault="0059194A" w:rsidP="00EB11C9">
      <w:pPr>
        <w:autoSpaceDE w:val="0"/>
        <w:autoSpaceDN w:val="0"/>
        <w:adjustRightInd w:val="0"/>
        <w:spacing w:after="0"/>
        <w:ind w:left="284" w:hanging="284"/>
        <w:rPr>
          <w:rFonts w:ascii="Arial" w:hAnsi="Arial" w:cs="Arial"/>
          <w:sz w:val="24"/>
          <w:szCs w:val="24"/>
        </w:rPr>
      </w:pPr>
      <w:r w:rsidRPr="00E12550">
        <w:rPr>
          <w:rFonts w:ascii="Arial" w:hAnsi="Arial" w:cs="Arial"/>
          <w:sz w:val="24"/>
          <w:szCs w:val="24"/>
        </w:rPr>
        <w:t>4. Odstąpienie od umowy powinno nastąpić w formie pisemnej pod rygorem nieważności takiego odstąpienia i</w:t>
      </w:r>
      <w:r w:rsidR="00176E51">
        <w:rPr>
          <w:rFonts w:ascii="Arial" w:hAnsi="Arial" w:cs="Arial"/>
          <w:sz w:val="24"/>
          <w:szCs w:val="24"/>
        </w:rPr>
        <w:t xml:space="preserve"> powinno zawierać uzasadnienie.</w:t>
      </w:r>
    </w:p>
    <w:p w14:paraId="06AE8482" w14:textId="77777777" w:rsidR="0059194A" w:rsidRPr="00E12550" w:rsidRDefault="0059194A" w:rsidP="00EB11C9">
      <w:pPr>
        <w:autoSpaceDE w:val="0"/>
        <w:autoSpaceDN w:val="0"/>
        <w:adjustRightInd w:val="0"/>
        <w:spacing w:after="0"/>
        <w:ind w:left="284" w:hanging="284"/>
        <w:rPr>
          <w:rFonts w:ascii="Arial" w:hAnsi="Arial" w:cs="Arial"/>
          <w:sz w:val="24"/>
          <w:szCs w:val="24"/>
        </w:rPr>
      </w:pPr>
      <w:r w:rsidRPr="00E12550">
        <w:rPr>
          <w:rFonts w:ascii="Arial" w:hAnsi="Arial" w:cs="Arial"/>
          <w:sz w:val="24"/>
          <w:szCs w:val="24"/>
        </w:rPr>
        <w:t xml:space="preserve">5. Wysokość wynagrodzenia za wykonane prace zostanie ustalona przez obie strony na podstawie protokolarnie stwierdzonego stanu zaawansowania robót budowlanych, sporządzonego na podstawie zapisów w dzienniku budowy, w terminie 7 dni od daty odstąpienia od umowy. </w:t>
      </w:r>
    </w:p>
    <w:p w14:paraId="701E204D" w14:textId="77777777" w:rsidR="00E12550" w:rsidRDefault="0059194A" w:rsidP="00144B29">
      <w:pPr>
        <w:widowControl w:val="0"/>
        <w:spacing w:after="0"/>
        <w:ind w:left="284" w:hanging="284"/>
        <w:rPr>
          <w:rFonts w:ascii="Arial" w:hAnsi="Arial" w:cs="Arial"/>
          <w:sz w:val="24"/>
          <w:szCs w:val="24"/>
        </w:rPr>
      </w:pPr>
      <w:r w:rsidRPr="00E12550">
        <w:rPr>
          <w:rFonts w:ascii="Arial" w:hAnsi="Arial" w:cs="Arial"/>
          <w:sz w:val="24"/>
          <w:szCs w:val="24"/>
        </w:rPr>
        <w:t>6. W razie odstąpienia od umowy w przypadkach określonych w ust. 1 i 3 jak Zamawiający zachowuje prawo do roszczeń z tytułu rękojmi i gwarancji do robót dotychczas wykonanych.</w:t>
      </w:r>
    </w:p>
    <w:p w14:paraId="7D9E454B" w14:textId="77777777" w:rsidR="00985D7A" w:rsidRPr="00E12550" w:rsidRDefault="00985D7A" w:rsidP="00985D7A">
      <w:pPr>
        <w:widowControl w:val="0"/>
        <w:spacing w:after="0"/>
        <w:rPr>
          <w:rFonts w:ascii="Arial" w:hAnsi="Arial" w:cs="Arial"/>
          <w:sz w:val="24"/>
          <w:szCs w:val="24"/>
        </w:rPr>
      </w:pPr>
    </w:p>
    <w:p w14:paraId="4ECA2933" w14:textId="77777777" w:rsidR="0059194A" w:rsidRPr="00E12550" w:rsidRDefault="0059194A" w:rsidP="00226C04">
      <w:pPr>
        <w:widowControl w:val="0"/>
        <w:spacing w:after="120"/>
        <w:jc w:val="center"/>
        <w:rPr>
          <w:rFonts w:ascii="Arial" w:hAnsi="Arial" w:cs="Arial"/>
          <w:b/>
          <w:sz w:val="24"/>
          <w:szCs w:val="24"/>
        </w:rPr>
      </w:pPr>
      <w:r w:rsidRPr="00E12550">
        <w:rPr>
          <w:rFonts w:ascii="Arial" w:hAnsi="Arial" w:cs="Arial"/>
          <w:b/>
          <w:sz w:val="24"/>
          <w:szCs w:val="24"/>
        </w:rPr>
        <w:t>§ 17</w:t>
      </w:r>
    </w:p>
    <w:p w14:paraId="3C9B73DA" w14:textId="77777777" w:rsidR="0059194A" w:rsidRPr="00E12550" w:rsidRDefault="0059194A" w:rsidP="00226C04">
      <w:pPr>
        <w:widowControl w:val="0"/>
        <w:spacing w:after="120"/>
        <w:jc w:val="center"/>
        <w:rPr>
          <w:rFonts w:ascii="Arial" w:hAnsi="Arial" w:cs="Arial"/>
          <w:b/>
          <w:sz w:val="24"/>
          <w:szCs w:val="24"/>
        </w:rPr>
      </w:pPr>
      <w:r w:rsidRPr="00E12550">
        <w:rPr>
          <w:rFonts w:ascii="Arial" w:hAnsi="Arial" w:cs="Arial"/>
          <w:b/>
          <w:sz w:val="24"/>
          <w:szCs w:val="24"/>
        </w:rPr>
        <w:t>Zmiana Umowy</w:t>
      </w:r>
    </w:p>
    <w:p w14:paraId="32B8425F" w14:textId="77777777" w:rsidR="002E0192" w:rsidRPr="00E12550" w:rsidRDefault="0059194A" w:rsidP="00EC1BF1">
      <w:pPr>
        <w:widowControl w:val="0"/>
        <w:numPr>
          <w:ilvl w:val="0"/>
          <w:numId w:val="17"/>
        </w:numPr>
        <w:spacing w:after="0"/>
        <w:rPr>
          <w:rFonts w:ascii="Arial" w:hAnsi="Arial" w:cs="Arial"/>
          <w:sz w:val="24"/>
          <w:szCs w:val="24"/>
        </w:rPr>
      </w:pPr>
      <w:r w:rsidRPr="00E12550">
        <w:rPr>
          <w:rFonts w:ascii="Arial" w:hAnsi="Arial" w:cs="Arial"/>
          <w:sz w:val="24"/>
          <w:szCs w:val="24"/>
        </w:rPr>
        <w:t>Zmiana postanowień zawartej umowy może nastąpić za zgodą obu Stron wyrażoną na piśmie pod rygorem nieważności takiej zmiany.</w:t>
      </w:r>
    </w:p>
    <w:p w14:paraId="61D6F79F" w14:textId="77777777" w:rsidR="00F04BF2" w:rsidRPr="00E12550" w:rsidRDefault="00F04BF2" w:rsidP="00EC1BF1">
      <w:pPr>
        <w:widowControl w:val="0"/>
        <w:numPr>
          <w:ilvl w:val="0"/>
          <w:numId w:val="17"/>
        </w:numPr>
        <w:spacing w:after="0"/>
        <w:rPr>
          <w:rFonts w:ascii="Arial" w:hAnsi="Arial" w:cs="Arial"/>
          <w:sz w:val="24"/>
          <w:szCs w:val="24"/>
        </w:rPr>
      </w:pPr>
      <w:r w:rsidRPr="00E12550">
        <w:rPr>
          <w:rFonts w:ascii="Arial" w:hAnsi="Arial" w:cs="Arial"/>
          <w:sz w:val="24"/>
          <w:szCs w:val="24"/>
        </w:rPr>
        <w:t xml:space="preserve">Zamawiający przewiduje możliwość zmian umowy, które mogą dotyczyć w szczególności następujących przypadków: </w:t>
      </w:r>
    </w:p>
    <w:p w14:paraId="0EE6890C" w14:textId="77777777" w:rsidR="0059194A" w:rsidRPr="00E12550" w:rsidRDefault="0059194A" w:rsidP="00EC1BF1">
      <w:pPr>
        <w:widowControl w:val="0"/>
        <w:numPr>
          <w:ilvl w:val="0"/>
          <w:numId w:val="18"/>
        </w:numPr>
        <w:spacing w:after="0"/>
        <w:rPr>
          <w:rFonts w:ascii="Arial" w:hAnsi="Arial" w:cs="Arial"/>
          <w:sz w:val="24"/>
          <w:szCs w:val="24"/>
        </w:rPr>
      </w:pPr>
      <w:r w:rsidRPr="00E12550">
        <w:rPr>
          <w:rFonts w:ascii="Arial" w:hAnsi="Arial" w:cs="Arial"/>
          <w:sz w:val="24"/>
          <w:szCs w:val="24"/>
        </w:rPr>
        <w:t>w zakresie terminu jej realizacji, który może ulec przedłużeniu</w:t>
      </w:r>
      <w:r w:rsidRPr="00E12550">
        <w:rPr>
          <w:rFonts w:ascii="Arial" w:hAnsi="Arial" w:cs="Arial"/>
          <w:sz w:val="24"/>
          <w:szCs w:val="24"/>
        </w:rPr>
        <w:br/>
        <w:t xml:space="preserve">w następujących sytuacjach: </w:t>
      </w:r>
    </w:p>
    <w:p w14:paraId="3D24559F" w14:textId="77777777" w:rsidR="0059194A" w:rsidRPr="00E12550" w:rsidRDefault="0059194A" w:rsidP="00EC1BF1">
      <w:pPr>
        <w:widowControl w:val="0"/>
        <w:numPr>
          <w:ilvl w:val="0"/>
          <w:numId w:val="19"/>
        </w:numPr>
        <w:spacing w:after="0"/>
        <w:rPr>
          <w:rFonts w:ascii="Arial" w:hAnsi="Arial" w:cs="Arial"/>
          <w:sz w:val="24"/>
          <w:szCs w:val="24"/>
        </w:rPr>
      </w:pPr>
      <w:r w:rsidRPr="00E12550">
        <w:rPr>
          <w:rFonts w:ascii="Arial" w:hAnsi="Arial" w:cs="Arial"/>
          <w:sz w:val="24"/>
          <w:szCs w:val="24"/>
        </w:rPr>
        <w:t>w przypadku stwierdzenia braków i wad dokumentacji projektowej</w:t>
      </w:r>
      <w:r w:rsidRPr="00E12550">
        <w:rPr>
          <w:rFonts w:ascii="Arial" w:hAnsi="Arial" w:cs="Arial"/>
          <w:sz w:val="24"/>
          <w:szCs w:val="24"/>
        </w:rPr>
        <w:br/>
        <w:t>i konieczności opracowania oraz uzyskania dodatkowych materiałów niezbędnych do prawidłowego zakończenia zadania,</w:t>
      </w:r>
    </w:p>
    <w:p w14:paraId="35F57A72" w14:textId="77777777" w:rsidR="0059194A" w:rsidRPr="00E12550" w:rsidRDefault="0059194A" w:rsidP="00EC1BF1">
      <w:pPr>
        <w:widowControl w:val="0"/>
        <w:numPr>
          <w:ilvl w:val="0"/>
          <w:numId w:val="19"/>
        </w:numPr>
        <w:spacing w:after="0"/>
        <w:rPr>
          <w:rFonts w:ascii="Arial" w:hAnsi="Arial" w:cs="Arial"/>
          <w:sz w:val="24"/>
          <w:szCs w:val="24"/>
        </w:rPr>
      </w:pPr>
      <w:r w:rsidRPr="00E12550">
        <w:rPr>
          <w:rFonts w:ascii="Arial" w:hAnsi="Arial" w:cs="Arial"/>
          <w:sz w:val="24"/>
          <w:szCs w:val="24"/>
        </w:rPr>
        <w:t>w przypadku zmiany w dokumentacji projektowej, o czas niezbędny dla dostosowania się Wykonawcy do takiej zmiany,</w:t>
      </w:r>
    </w:p>
    <w:p w14:paraId="25673E68" w14:textId="77777777" w:rsidR="0059194A" w:rsidRPr="00E12550" w:rsidRDefault="0059194A" w:rsidP="00EC1BF1">
      <w:pPr>
        <w:widowControl w:val="0"/>
        <w:numPr>
          <w:ilvl w:val="0"/>
          <w:numId w:val="19"/>
        </w:numPr>
        <w:spacing w:after="0"/>
        <w:rPr>
          <w:rFonts w:ascii="Arial" w:hAnsi="Arial" w:cs="Arial"/>
          <w:sz w:val="24"/>
          <w:szCs w:val="24"/>
        </w:rPr>
      </w:pPr>
      <w:r w:rsidRPr="00E12550">
        <w:rPr>
          <w:rFonts w:ascii="Arial" w:hAnsi="Arial" w:cs="Arial"/>
          <w:sz w:val="24"/>
          <w:szCs w:val="24"/>
        </w:rPr>
        <w:lastRenderedPageBreak/>
        <w:t>w przypadku okresowego wstrzymania  robót przez Zamawiającego,</w:t>
      </w:r>
    </w:p>
    <w:p w14:paraId="04D1F134" w14:textId="77777777" w:rsidR="0059194A" w:rsidRPr="00E12550" w:rsidRDefault="0059194A" w:rsidP="00EC1BF1">
      <w:pPr>
        <w:widowControl w:val="0"/>
        <w:numPr>
          <w:ilvl w:val="0"/>
          <w:numId w:val="19"/>
        </w:numPr>
        <w:spacing w:after="0"/>
        <w:rPr>
          <w:rFonts w:ascii="Arial" w:hAnsi="Arial" w:cs="Arial"/>
          <w:sz w:val="24"/>
          <w:szCs w:val="24"/>
        </w:rPr>
      </w:pPr>
      <w:r w:rsidRPr="00E12550">
        <w:rPr>
          <w:rFonts w:ascii="Arial" w:hAnsi="Arial" w:cs="Arial"/>
          <w:sz w:val="24"/>
          <w:szCs w:val="24"/>
        </w:rPr>
        <w:t>w przypadku przeszkód uniemożliwiających prowadzenie robót, za które nie odpowiada Wykonawca,</w:t>
      </w:r>
    </w:p>
    <w:p w14:paraId="051F0E11" w14:textId="77777777" w:rsidR="0059194A" w:rsidRPr="00E12550" w:rsidRDefault="0059194A" w:rsidP="00EC1BF1">
      <w:pPr>
        <w:widowControl w:val="0"/>
        <w:numPr>
          <w:ilvl w:val="0"/>
          <w:numId w:val="19"/>
        </w:numPr>
        <w:spacing w:after="0"/>
        <w:rPr>
          <w:rFonts w:ascii="Arial" w:hAnsi="Arial" w:cs="Arial"/>
          <w:sz w:val="24"/>
          <w:szCs w:val="24"/>
        </w:rPr>
      </w:pPr>
      <w:r w:rsidRPr="00E12550">
        <w:rPr>
          <w:rFonts w:ascii="Arial" w:hAnsi="Arial" w:cs="Arial"/>
          <w:sz w:val="24"/>
          <w:szCs w:val="24"/>
        </w:rPr>
        <w:t xml:space="preserve">w przypadku zaistnienia niesprzyjających warunków atmosferycznych, uniemożliwiających wykonanie prac budowlanych lub spełnienie wymogów technologicznych, udokumentowanych w dzienniku budowy, </w:t>
      </w:r>
    </w:p>
    <w:p w14:paraId="136B622B" w14:textId="77777777" w:rsidR="0059194A" w:rsidRDefault="0059194A" w:rsidP="00EC1BF1">
      <w:pPr>
        <w:widowControl w:val="0"/>
        <w:numPr>
          <w:ilvl w:val="0"/>
          <w:numId w:val="19"/>
        </w:numPr>
        <w:spacing w:after="0"/>
        <w:rPr>
          <w:rFonts w:ascii="Arial" w:hAnsi="Arial" w:cs="Arial"/>
          <w:sz w:val="24"/>
          <w:szCs w:val="24"/>
        </w:rPr>
      </w:pPr>
      <w:r w:rsidRPr="00E12550">
        <w:rPr>
          <w:rFonts w:ascii="Arial" w:hAnsi="Arial" w:cs="Arial"/>
          <w:sz w:val="24"/>
          <w:szCs w:val="24"/>
        </w:rPr>
        <w:t xml:space="preserve">działania siły wyższej, uniemożliwiającej wykonanie umowy w </w:t>
      </w:r>
      <w:r w:rsidR="00176E51">
        <w:rPr>
          <w:rFonts w:ascii="Arial" w:hAnsi="Arial" w:cs="Arial"/>
          <w:sz w:val="24"/>
          <w:szCs w:val="24"/>
        </w:rPr>
        <w:t>określonym pierwotnie terminie;</w:t>
      </w:r>
    </w:p>
    <w:p w14:paraId="19A1C3BF" w14:textId="77777777" w:rsidR="00F10BBB" w:rsidRPr="00F10BBB" w:rsidRDefault="00F10BBB" w:rsidP="00EC1BF1">
      <w:pPr>
        <w:widowControl w:val="0"/>
        <w:numPr>
          <w:ilvl w:val="0"/>
          <w:numId w:val="19"/>
        </w:numPr>
        <w:spacing w:after="0"/>
        <w:rPr>
          <w:rFonts w:ascii="Arial" w:hAnsi="Arial" w:cs="Arial"/>
          <w:sz w:val="24"/>
          <w:szCs w:val="24"/>
        </w:rPr>
      </w:pPr>
      <w:r>
        <w:rPr>
          <w:rFonts w:ascii="Arial" w:hAnsi="Arial" w:cs="Arial"/>
          <w:sz w:val="24"/>
          <w:szCs w:val="24"/>
        </w:rPr>
        <w:t>w przypadku konieczności wykonania robót dodatkowych lub zamiennych</w:t>
      </w:r>
      <w:r w:rsidRPr="00F10BBB">
        <w:rPr>
          <w:rFonts w:ascii="Arial" w:hAnsi="Arial" w:cs="Arial"/>
          <w:sz w:val="24"/>
          <w:szCs w:val="24"/>
        </w:rPr>
        <w:t xml:space="preserve"> </w:t>
      </w:r>
      <w:r>
        <w:rPr>
          <w:rFonts w:ascii="Arial" w:hAnsi="Arial" w:cs="Arial"/>
          <w:sz w:val="24"/>
          <w:szCs w:val="24"/>
        </w:rPr>
        <w:t>o czas niezbędny do ich wykonania</w:t>
      </w:r>
      <w:r w:rsidRPr="00E12550">
        <w:rPr>
          <w:rFonts w:ascii="Arial" w:hAnsi="Arial" w:cs="Arial"/>
          <w:sz w:val="24"/>
          <w:szCs w:val="24"/>
        </w:rPr>
        <w:t>,</w:t>
      </w:r>
    </w:p>
    <w:p w14:paraId="6DDF2BBC" w14:textId="77777777" w:rsidR="0059194A" w:rsidRPr="00E12550" w:rsidRDefault="0059194A" w:rsidP="00EC1BF1">
      <w:pPr>
        <w:widowControl w:val="0"/>
        <w:numPr>
          <w:ilvl w:val="0"/>
          <w:numId w:val="18"/>
        </w:numPr>
        <w:spacing w:after="0"/>
        <w:rPr>
          <w:rFonts w:ascii="Arial" w:hAnsi="Arial" w:cs="Arial"/>
          <w:sz w:val="24"/>
          <w:szCs w:val="24"/>
        </w:rPr>
      </w:pPr>
      <w:r w:rsidRPr="00E12550">
        <w:rPr>
          <w:rFonts w:ascii="Arial" w:hAnsi="Arial" w:cs="Arial"/>
          <w:sz w:val="24"/>
          <w:szCs w:val="24"/>
        </w:rPr>
        <w:t xml:space="preserve">jeżeli  nastąpi zmiana powszechnie obowiązujących przepisów prawa </w:t>
      </w:r>
      <w:r w:rsidRPr="00E12550">
        <w:rPr>
          <w:rFonts w:ascii="Arial" w:hAnsi="Arial" w:cs="Arial"/>
          <w:sz w:val="24"/>
          <w:szCs w:val="24"/>
        </w:rPr>
        <w:br/>
        <w:t xml:space="preserve">w zakresie mającym wpływ na realizację przedmiotu zamówienia, </w:t>
      </w:r>
    </w:p>
    <w:p w14:paraId="259DB1BA" w14:textId="77777777" w:rsidR="00F10BBB" w:rsidRDefault="0059194A" w:rsidP="00EC1BF1">
      <w:pPr>
        <w:widowControl w:val="0"/>
        <w:numPr>
          <w:ilvl w:val="0"/>
          <w:numId w:val="18"/>
        </w:numPr>
        <w:spacing w:after="0"/>
        <w:rPr>
          <w:rFonts w:ascii="Arial" w:hAnsi="Arial" w:cs="Arial"/>
          <w:sz w:val="24"/>
          <w:szCs w:val="24"/>
        </w:rPr>
      </w:pPr>
      <w:r w:rsidRPr="00F10BBB">
        <w:rPr>
          <w:rFonts w:ascii="Arial" w:hAnsi="Arial" w:cs="Arial"/>
          <w:sz w:val="24"/>
          <w:szCs w:val="24"/>
        </w:rPr>
        <w:t>jeżeli zachodzi zmiana umowy w zakresie podwykonawstwa, za uprzednią zgodą Zamawiającego. Możliwe jest powierzenie podwykonawcom innej części robót niż wskazana w ofercie Wykonawcy, a także możliwa jest zmiana podwykon</w:t>
      </w:r>
      <w:r w:rsidR="00F10BBB">
        <w:rPr>
          <w:rFonts w:ascii="Arial" w:hAnsi="Arial" w:cs="Arial"/>
          <w:sz w:val="24"/>
          <w:szCs w:val="24"/>
        </w:rPr>
        <w:t xml:space="preserve">awcy na etapie realizacji robót; </w:t>
      </w:r>
    </w:p>
    <w:p w14:paraId="2DB7EBBC" w14:textId="77777777" w:rsidR="0059194A" w:rsidRPr="00F10BBB" w:rsidRDefault="0059194A" w:rsidP="00EC1BF1">
      <w:pPr>
        <w:widowControl w:val="0"/>
        <w:numPr>
          <w:ilvl w:val="0"/>
          <w:numId w:val="18"/>
        </w:numPr>
        <w:spacing w:after="0"/>
        <w:rPr>
          <w:rFonts w:ascii="Arial" w:hAnsi="Arial" w:cs="Arial"/>
          <w:sz w:val="24"/>
          <w:szCs w:val="24"/>
        </w:rPr>
      </w:pPr>
      <w:r w:rsidRPr="00F10BBB">
        <w:rPr>
          <w:rFonts w:ascii="Arial" w:hAnsi="Arial" w:cs="Arial"/>
          <w:sz w:val="24"/>
          <w:szCs w:val="24"/>
        </w:rPr>
        <w:t>w przypadku rezygnacji z części robót, jeżeli będzie to niezbędne dla prawidło</w:t>
      </w:r>
      <w:r w:rsidR="00F10BBB">
        <w:rPr>
          <w:rFonts w:ascii="Arial" w:hAnsi="Arial" w:cs="Arial"/>
          <w:sz w:val="24"/>
          <w:szCs w:val="24"/>
        </w:rPr>
        <w:t>wej realizacji przedmiotu umowy;</w:t>
      </w:r>
    </w:p>
    <w:p w14:paraId="03DB69DC" w14:textId="77777777" w:rsidR="0059194A" w:rsidRPr="00E12550" w:rsidRDefault="0059194A" w:rsidP="00EC1BF1">
      <w:pPr>
        <w:widowControl w:val="0"/>
        <w:numPr>
          <w:ilvl w:val="0"/>
          <w:numId w:val="18"/>
        </w:numPr>
        <w:spacing w:after="0"/>
        <w:rPr>
          <w:rFonts w:ascii="Arial" w:hAnsi="Arial" w:cs="Arial"/>
          <w:sz w:val="24"/>
          <w:szCs w:val="24"/>
        </w:rPr>
      </w:pPr>
      <w:r w:rsidRPr="00F10BBB">
        <w:rPr>
          <w:rFonts w:ascii="Arial" w:hAnsi="Arial" w:cs="Arial"/>
          <w:sz w:val="24"/>
          <w:szCs w:val="24"/>
        </w:rPr>
        <w:t>w</w:t>
      </w:r>
      <w:r w:rsidRPr="00E12550">
        <w:rPr>
          <w:rFonts w:ascii="Arial" w:hAnsi="Arial" w:cs="Arial"/>
          <w:sz w:val="24"/>
          <w:szCs w:val="24"/>
        </w:rPr>
        <w:t xml:space="preserve"> razie  zaistnienia omyłki pisarskiej lub rachunkowej</w:t>
      </w:r>
      <w:r w:rsidR="00673EE9" w:rsidRPr="00E12550">
        <w:rPr>
          <w:rFonts w:ascii="Arial" w:hAnsi="Arial" w:cs="Arial"/>
          <w:sz w:val="24"/>
          <w:szCs w:val="24"/>
        </w:rPr>
        <w:t>,</w:t>
      </w:r>
    </w:p>
    <w:p w14:paraId="1378D93E" w14:textId="77777777" w:rsidR="0059194A" w:rsidRPr="00E12550" w:rsidRDefault="0059194A" w:rsidP="00EC1BF1">
      <w:pPr>
        <w:widowControl w:val="0"/>
        <w:numPr>
          <w:ilvl w:val="0"/>
          <w:numId w:val="18"/>
        </w:numPr>
        <w:spacing w:after="0"/>
        <w:rPr>
          <w:rFonts w:ascii="Arial" w:hAnsi="Arial" w:cs="Arial"/>
          <w:sz w:val="24"/>
          <w:szCs w:val="24"/>
        </w:rPr>
      </w:pPr>
      <w:r w:rsidRPr="00E12550">
        <w:rPr>
          <w:rFonts w:ascii="Arial" w:hAnsi="Arial" w:cs="Arial"/>
          <w:sz w:val="24"/>
          <w:szCs w:val="24"/>
        </w:rPr>
        <w:t>w przypadku konieczności wykonania robót dodatkowych, o których mowa w § 10 ust. 2</w:t>
      </w:r>
      <w:r w:rsidR="00673EE9" w:rsidRPr="00E12550">
        <w:rPr>
          <w:rFonts w:ascii="Arial" w:hAnsi="Arial" w:cs="Arial"/>
          <w:sz w:val="24"/>
          <w:szCs w:val="24"/>
        </w:rPr>
        <w:t>,</w:t>
      </w:r>
      <w:r w:rsidRPr="00E12550">
        <w:rPr>
          <w:rFonts w:ascii="Arial" w:hAnsi="Arial" w:cs="Arial"/>
          <w:sz w:val="24"/>
          <w:szCs w:val="24"/>
        </w:rPr>
        <w:t xml:space="preserve">  </w:t>
      </w:r>
    </w:p>
    <w:p w14:paraId="1E32DB78" w14:textId="77777777" w:rsidR="00ED02E3" w:rsidRPr="00E12550" w:rsidRDefault="00ED02E3" w:rsidP="00EC1BF1">
      <w:pPr>
        <w:widowControl w:val="0"/>
        <w:numPr>
          <w:ilvl w:val="0"/>
          <w:numId w:val="18"/>
        </w:numPr>
        <w:spacing w:after="0"/>
        <w:rPr>
          <w:rFonts w:ascii="Arial" w:hAnsi="Arial" w:cs="Arial"/>
          <w:sz w:val="24"/>
          <w:szCs w:val="24"/>
        </w:rPr>
      </w:pPr>
      <w:r w:rsidRPr="00E12550">
        <w:rPr>
          <w:rFonts w:ascii="Arial" w:hAnsi="Arial" w:cs="Arial"/>
          <w:sz w:val="24"/>
          <w:szCs w:val="24"/>
        </w:rPr>
        <w:t>jeżeli nastąpi zmiana</w:t>
      </w:r>
      <w:r w:rsidR="00F027F6" w:rsidRPr="00E12550">
        <w:rPr>
          <w:rFonts w:ascii="Arial" w:hAnsi="Arial" w:cs="Arial"/>
          <w:sz w:val="24"/>
          <w:szCs w:val="24"/>
        </w:rPr>
        <w:t xml:space="preserve"> określona w § 9 ust. 8 pkt 1-</w:t>
      </w:r>
      <w:r w:rsidR="00B77033">
        <w:rPr>
          <w:rFonts w:ascii="Arial" w:hAnsi="Arial" w:cs="Arial"/>
          <w:sz w:val="24"/>
          <w:szCs w:val="24"/>
        </w:rPr>
        <w:t xml:space="preserve"> </w:t>
      </w:r>
      <w:r w:rsidR="00F027F6" w:rsidRPr="00E12550">
        <w:rPr>
          <w:rFonts w:ascii="Arial" w:hAnsi="Arial" w:cs="Arial"/>
          <w:sz w:val="24"/>
          <w:szCs w:val="24"/>
        </w:rPr>
        <w:t>4 oraz ust. 13</w:t>
      </w:r>
      <w:r w:rsidR="00673EE9" w:rsidRPr="00E12550">
        <w:rPr>
          <w:rFonts w:ascii="Arial" w:hAnsi="Arial" w:cs="Arial"/>
          <w:sz w:val="24"/>
          <w:szCs w:val="24"/>
        </w:rPr>
        <w:t>.</w:t>
      </w:r>
      <w:r w:rsidR="00F027F6" w:rsidRPr="00E12550">
        <w:rPr>
          <w:rFonts w:ascii="Arial" w:hAnsi="Arial" w:cs="Arial"/>
          <w:sz w:val="24"/>
          <w:szCs w:val="24"/>
        </w:rPr>
        <w:t xml:space="preserve"> </w:t>
      </w:r>
    </w:p>
    <w:p w14:paraId="201A4A0F" w14:textId="77777777" w:rsidR="0059194A" w:rsidRPr="00E12550" w:rsidRDefault="0059194A" w:rsidP="00EC1BF1">
      <w:pPr>
        <w:widowControl w:val="0"/>
        <w:numPr>
          <w:ilvl w:val="0"/>
          <w:numId w:val="17"/>
        </w:numPr>
        <w:spacing w:after="0"/>
        <w:rPr>
          <w:rFonts w:ascii="Arial" w:hAnsi="Arial" w:cs="Arial"/>
          <w:sz w:val="24"/>
          <w:szCs w:val="24"/>
        </w:rPr>
      </w:pPr>
      <w:r w:rsidRPr="00E12550">
        <w:rPr>
          <w:rFonts w:ascii="Arial" w:hAnsi="Arial" w:cs="Arial"/>
          <w:sz w:val="24"/>
          <w:szCs w:val="24"/>
        </w:rPr>
        <w:t xml:space="preserve">Warunki dokonywania zmian postanowień umowy: </w:t>
      </w:r>
    </w:p>
    <w:p w14:paraId="2B97F585" w14:textId="77777777" w:rsidR="0059194A" w:rsidRPr="00E12550" w:rsidRDefault="0059194A" w:rsidP="00EC1BF1">
      <w:pPr>
        <w:widowControl w:val="0"/>
        <w:numPr>
          <w:ilvl w:val="0"/>
          <w:numId w:val="20"/>
        </w:numPr>
        <w:spacing w:after="0"/>
        <w:rPr>
          <w:rFonts w:ascii="Arial" w:hAnsi="Arial" w:cs="Arial"/>
          <w:sz w:val="24"/>
          <w:szCs w:val="24"/>
        </w:rPr>
      </w:pPr>
      <w:r w:rsidRPr="00E12550">
        <w:rPr>
          <w:rFonts w:ascii="Arial" w:hAnsi="Arial" w:cs="Arial"/>
          <w:sz w:val="24"/>
          <w:szCs w:val="24"/>
        </w:rPr>
        <w:t xml:space="preserve">inicjowanie zmian na wniosek Wykonawcy lub Zamawiającego, </w:t>
      </w:r>
    </w:p>
    <w:p w14:paraId="7FB2C182" w14:textId="77777777" w:rsidR="0059194A" w:rsidRPr="00E12550" w:rsidRDefault="0059194A" w:rsidP="00EC1BF1">
      <w:pPr>
        <w:widowControl w:val="0"/>
        <w:numPr>
          <w:ilvl w:val="0"/>
          <w:numId w:val="20"/>
        </w:numPr>
        <w:spacing w:after="0"/>
        <w:rPr>
          <w:rFonts w:ascii="Arial" w:hAnsi="Arial" w:cs="Arial"/>
          <w:sz w:val="24"/>
          <w:szCs w:val="24"/>
        </w:rPr>
      </w:pPr>
      <w:r w:rsidRPr="00E12550">
        <w:rPr>
          <w:rFonts w:ascii="Arial" w:hAnsi="Arial" w:cs="Arial"/>
          <w:sz w:val="24"/>
          <w:szCs w:val="24"/>
        </w:rPr>
        <w:t>uzasadnienie zmiany prawidłową realizacją przedmiotu umowy,</w:t>
      </w:r>
    </w:p>
    <w:p w14:paraId="07B6A266" w14:textId="77777777" w:rsidR="00840D67" w:rsidRPr="00E12550" w:rsidRDefault="0059194A" w:rsidP="00EC1BF1">
      <w:pPr>
        <w:widowControl w:val="0"/>
        <w:numPr>
          <w:ilvl w:val="0"/>
          <w:numId w:val="20"/>
        </w:numPr>
        <w:spacing w:after="0"/>
        <w:ind w:left="400" w:firstLine="26"/>
        <w:rPr>
          <w:rFonts w:ascii="Arial" w:hAnsi="Arial" w:cs="Arial"/>
          <w:sz w:val="24"/>
          <w:szCs w:val="24"/>
        </w:rPr>
      </w:pPr>
      <w:r w:rsidRPr="00E12550">
        <w:rPr>
          <w:rFonts w:ascii="Arial" w:hAnsi="Arial" w:cs="Arial"/>
          <w:sz w:val="24"/>
          <w:szCs w:val="24"/>
        </w:rPr>
        <w:t xml:space="preserve"> forma pisemna pod rygorem nieważności w formie aneksu do umów</w:t>
      </w:r>
    </w:p>
    <w:p w14:paraId="0480D470" w14:textId="77777777" w:rsidR="00673EE9" w:rsidRPr="00E12550" w:rsidRDefault="00673EE9" w:rsidP="00673EE9">
      <w:pPr>
        <w:widowControl w:val="0"/>
        <w:spacing w:after="0"/>
        <w:ind w:left="426"/>
        <w:rPr>
          <w:rFonts w:ascii="Arial" w:hAnsi="Arial" w:cs="Arial"/>
          <w:sz w:val="24"/>
          <w:szCs w:val="24"/>
        </w:rPr>
      </w:pPr>
    </w:p>
    <w:p w14:paraId="5D6274B3" w14:textId="77777777" w:rsidR="0059194A" w:rsidRPr="00E12550" w:rsidRDefault="00131E9A" w:rsidP="00852CBE">
      <w:pPr>
        <w:widowControl w:val="0"/>
        <w:spacing w:after="120"/>
        <w:jc w:val="center"/>
        <w:rPr>
          <w:rFonts w:ascii="Arial" w:hAnsi="Arial" w:cs="Arial"/>
          <w:b/>
          <w:sz w:val="24"/>
          <w:szCs w:val="24"/>
        </w:rPr>
      </w:pPr>
      <w:r>
        <w:rPr>
          <w:rFonts w:ascii="Arial" w:hAnsi="Arial" w:cs="Arial"/>
          <w:b/>
          <w:sz w:val="24"/>
          <w:szCs w:val="24"/>
        </w:rPr>
        <w:t>§ 18</w:t>
      </w:r>
    </w:p>
    <w:p w14:paraId="2523D0B8" w14:textId="77777777" w:rsidR="0059194A" w:rsidRPr="00E12550" w:rsidRDefault="0059194A" w:rsidP="00852CBE">
      <w:pPr>
        <w:widowControl w:val="0"/>
        <w:spacing w:after="120"/>
        <w:jc w:val="center"/>
        <w:rPr>
          <w:rFonts w:ascii="Arial" w:hAnsi="Arial" w:cs="Arial"/>
          <w:b/>
          <w:sz w:val="24"/>
          <w:szCs w:val="24"/>
        </w:rPr>
      </w:pPr>
      <w:r w:rsidRPr="00E12550">
        <w:rPr>
          <w:rFonts w:ascii="Arial" w:hAnsi="Arial" w:cs="Arial"/>
          <w:b/>
          <w:sz w:val="24"/>
          <w:szCs w:val="24"/>
        </w:rPr>
        <w:t>Wyłączenie i wstrzymanie robót</w:t>
      </w:r>
    </w:p>
    <w:p w14:paraId="6A0AE694" w14:textId="77777777" w:rsidR="0059194A" w:rsidRPr="00E12550" w:rsidRDefault="0059194A" w:rsidP="00EC1BF1">
      <w:pPr>
        <w:widowControl w:val="0"/>
        <w:numPr>
          <w:ilvl w:val="0"/>
          <w:numId w:val="21"/>
        </w:numPr>
        <w:spacing w:after="0"/>
        <w:rPr>
          <w:rFonts w:ascii="Arial" w:hAnsi="Arial" w:cs="Arial"/>
          <w:sz w:val="24"/>
          <w:szCs w:val="24"/>
        </w:rPr>
      </w:pPr>
      <w:r w:rsidRPr="00E12550">
        <w:rPr>
          <w:rFonts w:ascii="Arial" w:hAnsi="Arial" w:cs="Arial"/>
          <w:sz w:val="24"/>
          <w:szCs w:val="24"/>
        </w:rPr>
        <w:t>Zamawiający zastrzega sobie (bez odszkodowania) prawo do:</w:t>
      </w:r>
    </w:p>
    <w:p w14:paraId="3F3C9D66" w14:textId="77777777" w:rsidR="0059194A" w:rsidRPr="00E12550" w:rsidRDefault="0059194A" w:rsidP="00EC1BF1">
      <w:pPr>
        <w:widowControl w:val="0"/>
        <w:numPr>
          <w:ilvl w:val="0"/>
          <w:numId w:val="22"/>
        </w:numPr>
        <w:spacing w:after="0"/>
        <w:ind w:firstLine="66"/>
        <w:rPr>
          <w:rFonts w:ascii="Arial" w:hAnsi="Arial" w:cs="Arial"/>
          <w:sz w:val="24"/>
          <w:szCs w:val="24"/>
        </w:rPr>
      </w:pPr>
      <w:r w:rsidRPr="00E12550">
        <w:rPr>
          <w:rFonts w:ascii="Arial" w:hAnsi="Arial" w:cs="Arial"/>
          <w:sz w:val="24"/>
          <w:szCs w:val="24"/>
        </w:rPr>
        <w:t>wyłączenia maksymalnie 10 % zakresu robót będącego przedmiotem umowy,</w:t>
      </w:r>
    </w:p>
    <w:p w14:paraId="136F1F89" w14:textId="77777777" w:rsidR="0059194A" w:rsidRPr="00E12550" w:rsidRDefault="0059194A" w:rsidP="00EC1BF1">
      <w:pPr>
        <w:widowControl w:val="0"/>
        <w:numPr>
          <w:ilvl w:val="0"/>
          <w:numId w:val="22"/>
        </w:numPr>
        <w:spacing w:after="0"/>
        <w:ind w:firstLine="66"/>
        <w:rPr>
          <w:rFonts w:ascii="Arial" w:hAnsi="Arial" w:cs="Arial"/>
          <w:sz w:val="24"/>
          <w:szCs w:val="24"/>
        </w:rPr>
      </w:pPr>
      <w:r w:rsidRPr="00E12550">
        <w:rPr>
          <w:rFonts w:ascii="Arial" w:hAnsi="Arial" w:cs="Arial"/>
          <w:sz w:val="24"/>
          <w:szCs w:val="24"/>
        </w:rPr>
        <w:t>wstrzymania robót w trakcie realizacji zadania.</w:t>
      </w:r>
    </w:p>
    <w:p w14:paraId="29197734" w14:textId="77777777" w:rsidR="0059194A" w:rsidRDefault="0059194A" w:rsidP="00A303AC">
      <w:pPr>
        <w:widowControl w:val="0"/>
        <w:numPr>
          <w:ilvl w:val="0"/>
          <w:numId w:val="21"/>
        </w:numPr>
        <w:spacing w:after="0"/>
        <w:rPr>
          <w:rFonts w:ascii="Arial" w:hAnsi="Arial" w:cs="Arial"/>
          <w:sz w:val="24"/>
          <w:szCs w:val="24"/>
        </w:rPr>
      </w:pPr>
      <w:r w:rsidRPr="00E12550">
        <w:rPr>
          <w:rFonts w:ascii="Arial" w:hAnsi="Arial" w:cs="Arial"/>
          <w:sz w:val="24"/>
          <w:szCs w:val="24"/>
        </w:rPr>
        <w:t xml:space="preserve">Wartość robót wyłączonych zostanie ustalona w oparciu o zakres wyłączonych robót </w:t>
      </w:r>
      <w:r w:rsidRPr="00E12550">
        <w:rPr>
          <w:rFonts w:ascii="Arial" w:hAnsi="Arial" w:cs="Arial"/>
          <w:sz w:val="24"/>
          <w:szCs w:val="24"/>
        </w:rPr>
        <w:br/>
        <w:t>i stosowne pozycje kosztorysu ofertowego. W takim przypadku nastąpi zmniejszenie wynagrodzenia i ustalenie jego nowej wysokości w aneksie do umowy.</w:t>
      </w:r>
    </w:p>
    <w:p w14:paraId="5B334D9D" w14:textId="77777777" w:rsidR="00A303AC" w:rsidRPr="00A303AC" w:rsidRDefault="00A303AC" w:rsidP="00985D7A">
      <w:pPr>
        <w:widowControl w:val="0"/>
        <w:spacing w:after="0"/>
        <w:rPr>
          <w:rFonts w:ascii="Arial" w:hAnsi="Arial" w:cs="Arial"/>
          <w:sz w:val="24"/>
          <w:szCs w:val="24"/>
        </w:rPr>
      </w:pPr>
    </w:p>
    <w:p w14:paraId="5A3577C5" w14:textId="77777777" w:rsidR="0059194A" w:rsidRPr="00E12550" w:rsidRDefault="00131E9A" w:rsidP="00F67C61">
      <w:pPr>
        <w:widowControl w:val="0"/>
        <w:spacing w:after="120"/>
        <w:jc w:val="center"/>
        <w:rPr>
          <w:rFonts w:ascii="Arial" w:hAnsi="Arial" w:cs="Arial"/>
          <w:b/>
          <w:bCs/>
          <w:sz w:val="24"/>
          <w:szCs w:val="24"/>
        </w:rPr>
      </w:pPr>
      <w:r>
        <w:rPr>
          <w:rFonts w:ascii="Arial" w:hAnsi="Arial" w:cs="Arial"/>
          <w:b/>
          <w:bCs/>
          <w:sz w:val="24"/>
          <w:szCs w:val="24"/>
        </w:rPr>
        <w:t>§ 19</w:t>
      </w:r>
    </w:p>
    <w:p w14:paraId="5040A472" w14:textId="77777777" w:rsidR="0059194A" w:rsidRPr="00E12550" w:rsidRDefault="0059194A" w:rsidP="00F67C61">
      <w:pPr>
        <w:widowControl w:val="0"/>
        <w:spacing w:after="120"/>
        <w:jc w:val="center"/>
        <w:rPr>
          <w:rFonts w:ascii="Arial" w:hAnsi="Arial" w:cs="Arial"/>
          <w:b/>
          <w:bCs/>
          <w:sz w:val="24"/>
          <w:szCs w:val="24"/>
        </w:rPr>
      </w:pPr>
      <w:r w:rsidRPr="00E12550">
        <w:rPr>
          <w:rFonts w:ascii="Arial" w:hAnsi="Arial" w:cs="Arial"/>
          <w:b/>
          <w:bCs/>
          <w:sz w:val="24"/>
          <w:szCs w:val="24"/>
        </w:rPr>
        <w:t>Postanowienia końcowe</w:t>
      </w:r>
    </w:p>
    <w:p w14:paraId="5AF1881F" w14:textId="4E09E075" w:rsidR="0059194A" w:rsidRPr="00E12550" w:rsidRDefault="0059194A" w:rsidP="00EB11C9">
      <w:pPr>
        <w:widowControl w:val="0"/>
        <w:spacing w:after="0"/>
        <w:ind w:left="284" w:hanging="284"/>
        <w:rPr>
          <w:rFonts w:ascii="Arial" w:hAnsi="Arial" w:cs="Arial"/>
          <w:sz w:val="24"/>
          <w:szCs w:val="24"/>
        </w:rPr>
      </w:pPr>
      <w:r w:rsidRPr="00E12550">
        <w:rPr>
          <w:rFonts w:ascii="Arial" w:hAnsi="Arial" w:cs="Arial"/>
          <w:sz w:val="24"/>
          <w:szCs w:val="24"/>
        </w:rPr>
        <w:t xml:space="preserve">1. W sprawach nie uregulowanych niniejszą umową stosuje </w:t>
      </w:r>
      <w:bookmarkStart w:id="3" w:name="_Hlk66809615"/>
      <w:r w:rsidR="0086001B">
        <w:rPr>
          <w:rFonts w:ascii="Arial" w:hAnsi="Arial" w:cs="Arial"/>
          <w:sz w:val="24"/>
          <w:szCs w:val="24"/>
        </w:rPr>
        <w:t>się przepisy Kodeksu Cywilnego</w:t>
      </w:r>
      <w:r w:rsidRPr="00E12550">
        <w:rPr>
          <w:rFonts w:ascii="Arial" w:hAnsi="Arial" w:cs="Arial"/>
          <w:sz w:val="24"/>
          <w:szCs w:val="24"/>
        </w:rPr>
        <w:t>,</w:t>
      </w:r>
      <w:r w:rsidR="00D37D64">
        <w:rPr>
          <w:rFonts w:ascii="Arial" w:hAnsi="Arial" w:cs="Arial"/>
          <w:sz w:val="24"/>
          <w:szCs w:val="24"/>
        </w:rPr>
        <w:t xml:space="preserve"> i ustawy z dnia 11 września 2019 r. Prawo zamówień publicznych (Dz.U. z 202</w:t>
      </w:r>
      <w:r w:rsidR="0070105C">
        <w:rPr>
          <w:rFonts w:ascii="Arial" w:hAnsi="Arial" w:cs="Arial"/>
          <w:sz w:val="24"/>
          <w:szCs w:val="24"/>
        </w:rPr>
        <w:t>3</w:t>
      </w:r>
      <w:r w:rsidR="00D37D64">
        <w:rPr>
          <w:rFonts w:ascii="Arial" w:hAnsi="Arial" w:cs="Arial"/>
          <w:sz w:val="24"/>
          <w:szCs w:val="24"/>
        </w:rPr>
        <w:t xml:space="preserve"> r. poz. </w:t>
      </w:r>
      <w:r w:rsidR="0070105C">
        <w:rPr>
          <w:rFonts w:ascii="Arial" w:hAnsi="Arial" w:cs="Arial"/>
          <w:sz w:val="24"/>
          <w:szCs w:val="24"/>
        </w:rPr>
        <w:t>1605</w:t>
      </w:r>
      <w:r w:rsidR="00D37D64">
        <w:rPr>
          <w:rFonts w:ascii="Arial" w:hAnsi="Arial" w:cs="Arial"/>
          <w:sz w:val="24"/>
          <w:szCs w:val="24"/>
        </w:rPr>
        <w:t xml:space="preserve"> ze </w:t>
      </w:r>
      <w:proofErr w:type="spellStart"/>
      <w:r w:rsidR="00D37D64">
        <w:rPr>
          <w:rFonts w:ascii="Arial" w:hAnsi="Arial" w:cs="Arial"/>
          <w:sz w:val="24"/>
          <w:szCs w:val="24"/>
        </w:rPr>
        <w:t>zm</w:t>
      </w:r>
      <w:proofErr w:type="spellEnd"/>
      <w:r w:rsidR="00D37D64">
        <w:rPr>
          <w:rFonts w:ascii="Arial" w:hAnsi="Arial" w:cs="Arial"/>
          <w:sz w:val="24"/>
          <w:szCs w:val="24"/>
        </w:rPr>
        <w:t>),</w:t>
      </w:r>
      <w:r w:rsidRPr="00E12550">
        <w:rPr>
          <w:rFonts w:ascii="Arial" w:hAnsi="Arial" w:cs="Arial"/>
          <w:sz w:val="24"/>
          <w:szCs w:val="24"/>
        </w:rPr>
        <w:t xml:space="preserve"> </w:t>
      </w:r>
      <w:bookmarkEnd w:id="3"/>
      <w:r w:rsidRPr="00E12550">
        <w:rPr>
          <w:rFonts w:ascii="Arial" w:hAnsi="Arial" w:cs="Arial"/>
          <w:sz w:val="24"/>
          <w:szCs w:val="24"/>
        </w:rPr>
        <w:t>a w sprawach procesowych przepisy kodeksu postępowania cywilnego.</w:t>
      </w:r>
    </w:p>
    <w:p w14:paraId="7EFFFDE0" w14:textId="77777777" w:rsidR="00DF0E28" w:rsidRPr="00E12550" w:rsidRDefault="00DF0E28" w:rsidP="00EB11C9">
      <w:pPr>
        <w:widowControl w:val="0"/>
        <w:spacing w:after="0"/>
        <w:ind w:left="284" w:hanging="284"/>
        <w:rPr>
          <w:rFonts w:ascii="Arial" w:hAnsi="Arial" w:cs="Arial"/>
          <w:sz w:val="24"/>
          <w:szCs w:val="24"/>
        </w:rPr>
      </w:pPr>
      <w:r w:rsidRPr="00E12550">
        <w:rPr>
          <w:rFonts w:ascii="Arial" w:hAnsi="Arial" w:cs="Arial"/>
          <w:sz w:val="24"/>
          <w:szCs w:val="24"/>
        </w:rPr>
        <w:lastRenderedPageBreak/>
        <w:t>2. W przypadku za</w:t>
      </w:r>
      <w:r w:rsidR="00A70912" w:rsidRPr="00E12550">
        <w:rPr>
          <w:rFonts w:ascii="Arial" w:hAnsi="Arial" w:cs="Arial"/>
          <w:sz w:val="24"/>
          <w:szCs w:val="24"/>
        </w:rPr>
        <w:t>istnienia pomiędzy stronami spor</w:t>
      </w:r>
      <w:r w:rsidRPr="00E12550">
        <w:rPr>
          <w:rFonts w:ascii="Arial" w:hAnsi="Arial" w:cs="Arial"/>
          <w:sz w:val="24"/>
          <w:szCs w:val="24"/>
        </w:rPr>
        <w:t>u, wynikającego z umowy lub pozostającego w związku z umową, strony zobowiązują się do podjęcia próby jego rozwiązania w drodze mediac</w:t>
      </w:r>
      <w:r w:rsidR="00DF4E06">
        <w:rPr>
          <w:rFonts w:ascii="Arial" w:hAnsi="Arial" w:cs="Arial"/>
          <w:sz w:val="24"/>
          <w:szCs w:val="24"/>
        </w:rPr>
        <w:t xml:space="preserve">ji. </w:t>
      </w:r>
    </w:p>
    <w:p w14:paraId="3DBB7ACD" w14:textId="77777777" w:rsidR="0059194A" w:rsidRPr="00E12550" w:rsidRDefault="0059194A" w:rsidP="00EB11C9">
      <w:pPr>
        <w:widowControl w:val="0"/>
        <w:spacing w:after="0"/>
        <w:ind w:left="284" w:hanging="284"/>
        <w:rPr>
          <w:rFonts w:ascii="Arial" w:hAnsi="Arial" w:cs="Arial"/>
          <w:sz w:val="24"/>
          <w:szCs w:val="24"/>
        </w:rPr>
      </w:pPr>
      <w:r w:rsidRPr="00E12550">
        <w:rPr>
          <w:rFonts w:ascii="Arial" w:hAnsi="Arial" w:cs="Arial"/>
          <w:sz w:val="24"/>
          <w:szCs w:val="24"/>
        </w:rPr>
        <w:t>3. Wszelkie spory mogące wyniknąć z niniejszej umowy Strony poddają rozstrzygnięciu sądu właściwego dla siedziby Zamawiającego.</w:t>
      </w:r>
    </w:p>
    <w:p w14:paraId="5C62F133" w14:textId="77777777" w:rsidR="00FA54AD" w:rsidRDefault="0059194A" w:rsidP="00EB11C9">
      <w:pPr>
        <w:widowControl w:val="0"/>
        <w:spacing w:after="0"/>
        <w:ind w:left="284" w:hanging="284"/>
        <w:rPr>
          <w:rFonts w:ascii="Arial" w:hAnsi="Arial" w:cs="Arial"/>
          <w:b/>
          <w:snapToGrid w:val="0"/>
          <w:sz w:val="24"/>
          <w:szCs w:val="24"/>
        </w:rPr>
      </w:pPr>
      <w:r w:rsidRPr="00E12550">
        <w:rPr>
          <w:rFonts w:ascii="Arial" w:hAnsi="Arial" w:cs="Arial"/>
          <w:sz w:val="24"/>
          <w:szCs w:val="24"/>
        </w:rPr>
        <w:t>4.  Umowę sporządzono w 3-ch jednobrzmiących egzemplarzach, w tym jeden egzemplarz dla Wykonawcy, dwa egzemplarze dla Zamawiającego.</w:t>
      </w:r>
      <w:r w:rsidR="005C7538" w:rsidRPr="00E12550">
        <w:rPr>
          <w:rFonts w:ascii="Arial" w:hAnsi="Arial" w:cs="Arial"/>
          <w:b/>
          <w:snapToGrid w:val="0"/>
          <w:sz w:val="24"/>
          <w:szCs w:val="24"/>
        </w:rPr>
        <w:t xml:space="preserve"> </w:t>
      </w:r>
    </w:p>
    <w:p w14:paraId="7CFD9779" w14:textId="77777777" w:rsidR="00A303AC" w:rsidRDefault="00A303AC" w:rsidP="00A303AC">
      <w:pPr>
        <w:ind w:right="23"/>
        <w:jc w:val="both"/>
      </w:pPr>
    </w:p>
    <w:p w14:paraId="27A906FA" w14:textId="2F0D7F36" w:rsidR="00A303AC" w:rsidRPr="00A303AC" w:rsidRDefault="00A303AC" w:rsidP="00985D7A">
      <w:pPr>
        <w:tabs>
          <w:tab w:val="left" w:pos="6379"/>
        </w:tabs>
        <w:ind w:left="426" w:right="23"/>
        <w:jc w:val="both"/>
        <w:rPr>
          <w:b/>
        </w:rPr>
      </w:pPr>
      <w:r w:rsidRPr="00A303AC">
        <w:rPr>
          <w:rFonts w:ascii="Arial" w:hAnsi="Arial" w:cs="Arial"/>
          <w:b/>
          <w:sz w:val="24"/>
          <w:szCs w:val="24"/>
        </w:rPr>
        <w:t>ZAMAWIAJĄCY:</w:t>
      </w:r>
      <w:r w:rsidR="00985D7A">
        <w:rPr>
          <w:rFonts w:ascii="Arial" w:hAnsi="Arial" w:cs="Arial"/>
          <w:b/>
          <w:sz w:val="24"/>
          <w:szCs w:val="24"/>
        </w:rPr>
        <w:tab/>
      </w:r>
      <w:r w:rsidRPr="00A303AC">
        <w:rPr>
          <w:rFonts w:ascii="Arial" w:hAnsi="Arial" w:cs="Arial"/>
          <w:b/>
          <w:sz w:val="24"/>
          <w:szCs w:val="24"/>
        </w:rPr>
        <w:t xml:space="preserve"> WYKONAWCA :</w:t>
      </w:r>
    </w:p>
    <w:sectPr w:rsidR="00A303AC" w:rsidRPr="00A303AC" w:rsidSect="00144B29">
      <w:headerReference w:type="default" r:id="rId9"/>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2DD49" w14:textId="77777777" w:rsidR="00533D8E" w:rsidRDefault="00533D8E" w:rsidP="00443A83">
      <w:pPr>
        <w:spacing w:after="0" w:line="240" w:lineRule="auto"/>
      </w:pPr>
      <w:r>
        <w:separator/>
      </w:r>
    </w:p>
  </w:endnote>
  <w:endnote w:type="continuationSeparator" w:id="0">
    <w:p w14:paraId="5E5A2A1D" w14:textId="77777777" w:rsidR="00533D8E" w:rsidRDefault="00533D8E" w:rsidP="00443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411A95" w14:textId="77777777" w:rsidR="00533D8E" w:rsidRDefault="00533D8E" w:rsidP="00443A83">
      <w:pPr>
        <w:spacing w:after="0" w:line="240" w:lineRule="auto"/>
      </w:pPr>
      <w:r>
        <w:separator/>
      </w:r>
    </w:p>
  </w:footnote>
  <w:footnote w:type="continuationSeparator" w:id="0">
    <w:p w14:paraId="3D6A3C20" w14:textId="77777777" w:rsidR="00533D8E" w:rsidRDefault="00533D8E" w:rsidP="00443A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485AB" w14:textId="77777777" w:rsidR="00DF4773" w:rsidRPr="00013799" w:rsidRDefault="00DF4773" w:rsidP="00013799">
    <w:pPr>
      <w:pStyle w:val="Nagwek"/>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8"/>
    <w:multiLevelType w:val="singleLevel"/>
    <w:tmpl w:val="00000018"/>
    <w:name w:val="WW8Num24"/>
    <w:lvl w:ilvl="0">
      <w:start w:val="1"/>
      <w:numFmt w:val="decimal"/>
      <w:lvlText w:val="%1."/>
      <w:lvlJc w:val="left"/>
      <w:pPr>
        <w:tabs>
          <w:tab w:val="num" w:pos="0"/>
        </w:tabs>
        <w:ind w:left="720" w:hanging="360"/>
      </w:pPr>
      <w:rPr>
        <w:rFonts w:ascii="Times New Roman" w:eastAsia="Calibri" w:hAnsi="Times New Roman" w:cs="Calibri"/>
        <w:b w:val="0"/>
        <w:bCs w:val="0"/>
        <w:color w:val="000000"/>
        <w:sz w:val="24"/>
        <w:szCs w:val="24"/>
        <w:lang w:eastAsia="en-US"/>
      </w:rPr>
    </w:lvl>
  </w:abstractNum>
  <w:abstractNum w:abstractNumId="1" w15:restartNumberingAfterBreak="0">
    <w:nsid w:val="04DF1F92"/>
    <w:multiLevelType w:val="hybridMultilevel"/>
    <w:tmpl w:val="C4A22EA2"/>
    <w:lvl w:ilvl="0" w:tplc="ACAE43E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6AF264C"/>
    <w:multiLevelType w:val="hybridMultilevel"/>
    <w:tmpl w:val="E4308CD0"/>
    <w:lvl w:ilvl="0" w:tplc="A47EFA2C">
      <w:start w:val="1"/>
      <w:numFmt w:val="decimal"/>
      <w:lvlText w:val="%1)"/>
      <w:lvlJc w:val="left"/>
      <w:pPr>
        <w:ind w:left="760" w:hanging="360"/>
      </w:pPr>
      <w:rPr>
        <w:b w:val="0"/>
      </w:rPr>
    </w:lvl>
    <w:lvl w:ilvl="1" w:tplc="04150019">
      <w:start w:val="1"/>
      <w:numFmt w:val="lowerLetter"/>
      <w:lvlText w:val="%2."/>
      <w:lvlJc w:val="left"/>
      <w:pPr>
        <w:ind w:left="1480" w:hanging="360"/>
      </w:pPr>
    </w:lvl>
    <w:lvl w:ilvl="2" w:tplc="0415001B">
      <w:start w:val="1"/>
      <w:numFmt w:val="lowerRoman"/>
      <w:lvlText w:val="%3."/>
      <w:lvlJc w:val="right"/>
      <w:pPr>
        <w:ind w:left="2200" w:hanging="180"/>
      </w:pPr>
    </w:lvl>
    <w:lvl w:ilvl="3" w:tplc="0415000F">
      <w:start w:val="1"/>
      <w:numFmt w:val="decimal"/>
      <w:lvlText w:val="%4."/>
      <w:lvlJc w:val="left"/>
      <w:pPr>
        <w:ind w:left="2920" w:hanging="360"/>
      </w:pPr>
    </w:lvl>
    <w:lvl w:ilvl="4" w:tplc="04150019">
      <w:start w:val="1"/>
      <w:numFmt w:val="lowerLetter"/>
      <w:lvlText w:val="%5."/>
      <w:lvlJc w:val="left"/>
      <w:pPr>
        <w:ind w:left="3640" w:hanging="360"/>
      </w:pPr>
    </w:lvl>
    <w:lvl w:ilvl="5" w:tplc="0415001B">
      <w:start w:val="1"/>
      <w:numFmt w:val="lowerRoman"/>
      <w:lvlText w:val="%6."/>
      <w:lvlJc w:val="right"/>
      <w:pPr>
        <w:ind w:left="4360" w:hanging="180"/>
      </w:pPr>
    </w:lvl>
    <w:lvl w:ilvl="6" w:tplc="0415000F">
      <w:start w:val="1"/>
      <w:numFmt w:val="decimal"/>
      <w:lvlText w:val="%7."/>
      <w:lvlJc w:val="left"/>
      <w:pPr>
        <w:ind w:left="5080" w:hanging="360"/>
      </w:pPr>
    </w:lvl>
    <w:lvl w:ilvl="7" w:tplc="04150019">
      <w:start w:val="1"/>
      <w:numFmt w:val="lowerLetter"/>
      <w:lvlText w:val="%8."/>
      <w:lvlJc w:val="left"/>
      <w:pPr>
        <w:ind w:left="5800" w:hanging="360"/>
      </w:pPr>
    </w:lvl>
    <w:lvl w:ilvl="8" w:tplc="0415001B">
      <w:start w:val="1"/>
      <w:numFmt w:val="lowerRoman"/>
      <w:lvlText w:val="%9."/>
      <w:lvlJc w:val="right"/>
      <w:pPr>
        <w:ind w:left="6520" w:hanging="180"/>
      </w:pPr>
    </w:lvl>
  </w:abstractNum>
  <w:abstractNum w:abstractNumId="3" w15:restartNumberingAfterBreak="0">
    <w:nsid w:val="06C6086A"/>
    <w:multiLevelType w:val="hybridMultilevel"/>
    <w:tmpl w:val="D9A8A80E"/>
    <w:lvl w:ilvl="0" w:tplc="04150017">
      <w:start w:val="1"/>
      <w:numFmt w:val="lowerLetter"/>
      <w:lvlText w:val="%1)"/>
      <w:lvlJc w:val="left"/>
      <w:pPr>
        <w:ind w:left="1480" w:hanging="360"/>
      </w:pPr>
    </w:lvl>
    <w:lvl w:ilvl="1" w:tplc="04150019">
      <w:start w:val="1"/>
      <w:numFmt w:val="lowerLetter"/>
      <w:lvlText w:val="%2."/>
      <w:lvlJc w:val="left"/>
      <w:pPr>
        <w:ind w:left="2200" w:hanging="360"/>
      </w:pPr>
    </w:lvl>
    <w:lvl w:ilvl="2" w:tplc="0415001B">
      <w:start w:val="1"/>
      <w:numFmt w:val="lowerRoman"/>
      <w:lvlText w:val="%3."/>
      <w:lvlJc w:val="right"/>
      <w:pPr>
        <w:ind w:left="2920" w:hanging="180"/>
      </w:pPr>
    </w:lvl>
    <w:lvl w:ilvl="3" w:tplc="0415000F">
      <w:start w:val="1"/>
      <w:numFmt w:val="decimal"/>
      <w:lvlText w:val="%4."/>
      <w:lvlJc w:val="left"/>
      <w:pPr>
        <w:ind w:left="3640" w:hanging="360"/>
      </w:pPr>
    </w:lvl>
    <w:lvl w:ilvl="4" w:tplc="04150019">
      <w:start w:val="1"/>
      <w:numFmt w:val="lowerLetter"/>
      <w:lvlText w:val="%5."/>
      <w:lvlJc w:val="left"/>
      <w:pPr>
        <w:ind w:left="4360" w:hanging="360"/>
      </w:pPr>
    </w:lvl>
    <w:lvl w:ilvl="5" w:tplc="0415001B">
      <w:start w:val="1"/>
      <w:numFmt w:val="lowerRoman"/>
      <w:lvlText w:val="%6."/>
      <w:lvlJc w:val="right"/>
      <w:pPr>
        <w:ind w:left="5080" w:hanging="180"/>
      </w:pPr>
    </w:lvl>
    <w:lvl w:ilvl="6" w:tplc="0415000F">
      <w:start w:val="1"/>
      <w:numFmt w:val="decimal"/>
      <w:lvlText w:val="%7."/>
      <w:lvlJc w:val="left"/>
      <w:pPr>
        <w:ind w:left="5800" w:hanging="360"/>
      </w:pPr>
    </w:lvl>
    <w:lvl w:ilvl="7" w:tplc="04150019">
      <w:start w:val="1"/>
      <w:numFmt w:val="lowerLetter"/>
      <w:lvlText w:val="%8."/>
      <w:lvlJc w:val="left"/>
      <w:pPr>
        <w:ind w:left="6520" w:hanging="360"/>
      </w:pPr>
    </w:lvl>
    <w:lvl w:ilvl="8" w:tplc="0415001B">
      <w:start w:val="1"/>
      <w:numFmt w:val="lowerRoman"/>
      <w:lvlText w:val="%9."/>
      <w:lvlJc w:val="right"/>
      <w:pPr>
        <w:ind w:left="7240" w:hanging="180"/>
      </w:pPr>
    </w:lvl>
  </w:abstractNum>
  <w:abstractNum w:abstractNumId="4" w15:restartNumberingAfterBreak="0">
    <w:nsid w:val="07655CB8"/>
    <w:multiLevelType w:val="hybridMultilevel"/>
    <w:tmpl w:val="DC8C752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07A57E00"/>
    <w:multiLevelType w:val="hybridMultilevel"/>
    <w:tmpl w:val="3168B3FE"/>
    <w:lvl w:ilvl="0" w:tplc="04150011">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0A6F6503"/>
    <w:multiLevelType w:val="hybridMultilevel"/>
    <w:tmpl w:val="D07E1D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B8B00C9"/>
    <w:multiLevelType w:val="hybridMultilevel"/>
    <w:tmpl w:val="7E448180"/>
    <w:lvl w:ilvl="0" w:tplc="76C83EB8">
      <w:start w:val="1"/>
      <w:numFmt w:val="decimal"/>
      <w:lvlText w:val="%1)"/>
      <w:lvlJc w:val="left"/>
      <w:pPr>
        <w:ind w:left="960" w:hanging="360"/>
      </w:pPr>
      <w:rPr>
        <w:color w:val="auto"/>
      </w:rPr>
    </w:lvl>
    <w:lvl w:ilvl="1" w:tplc="04150011">
      <w:start w:val="1"/>
      <w:numFmt w:val="decimal"/>
      <w:lvlText w:val="%2)"/>
      <w:lvlJc w:val="left"/>
      <w:pPr>
        <w:ind w:left="1680" w:hanging="360"/>
      </w:pPr>
    </w:lvl>
    <w:lvl w:ilvl="2" w:tplc="0415001B">
      <w:start w:val="1"/>
      <w:numFmt w:val="lowerRoman"/>
      <w:lvlText w:val="%3."/>
      <w:lvlJc w:val="right"/>
      <w:pPr>
        <w:ind w:left="2400" w:hanging="180"/>
      </w:pPr>
    </w:lvl>
    <w:lvl w:ilvl="3" w:tplc="0415000F">
      <w:start w:val="1"/>
      <w:numFmt w:val="decimal"/>
      <w:lvlText w:val="%4."/>
      <w:lvlJc w:val="left"/>
      <w:pPr>
        <w:ind w:left="3120" w:hanging="360"/>
      </w:pPr>
    </w:lvl>
    <w:lvl w:ilvl="4" w:tplc="04150019">
      <w:start w:val="1"/>
      <w:numFmt w:val="lowerLetter"/>
      <w:lvlText w:val="%5."/>
      <w:lvlJc w:val="left"/>
      <w:pPr>
        <w:ind w:left="3840" w:hanging="360"/>
      </w:pPr>
    </w:lvl>
    <w:lvl w:ilvl="5" w:tplc="0415001B">
      <w:start w:val="1"/>
      <w:numFmt w:val="lowerRoman"/>
      <w:lvlText w:val="%6."/>
      <w:lvlJc w:val="right"/>
      <w:pPr>
        <w:ind w:left="4560" w:hanging="180"/>
      </w:pPr>
    </w:lvl>
    <w:lvl w:ilvl="6" w:tplc="0415000F">
      <w:start w:val="1"/>
      <w:numFmt w:val="decimal"/>
      <w:lvlText w:val="%7."/>
      <w:lvlJc w:val="left"/>
      <w:pPr>
        <w:ind w:left="5280" w:hanging="360"/>
      </w:pPr>
    </w:lvl>
    <w:lvl w:ilvl="7" w:tplc="04150019">
      <w:start w:val="1"/>
      <w:numFmt w:val="lowerLetter"/>
      <w:lvlText w:val="%8."/>
      <w:lvlJc w:val="left"/>
      <w:pPr>
        <w:ind w:left="6000" w:hanging="360"/>
      </w:pPr>
    </w:lvl>
    <w:lvl w:ilvl="8" w:tplc="0415001B">
      <w:start w:val="1"/>
      <w:numFmt w:val="lowerRoman"/>
      <w:lvlText w:val="%9."/>
      <w:lvlJc w:val="right"/>
      <w:pPr>
        <w:ind w:left="6720" w:hanging="180"/>
      </w:pPr>
    </w:lvl>
  </w:abstractNum>
  <w:abstractNum w:abstractNumId="8" w15:restartNumberingAfterBreak="0">
    <w:nsid w:val="0DA5350D"/>
    <w:multiLevelType w:val="hybridMultilevel"/>
    <w:tmpl w:val="70BA048C"/>
    <w:lvl w:ilvl="0" w:tplc="0F0212C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06B16BE"/>
    <w:multiLevelType w:val="hybridMultilevel"/>
    <w:tmpl w:val="7CD8E57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13EE4594"/>
    <w:multiLevelType w:val="hybridMultilevel"/>
    <w:tmpl w:val="C1E620D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5B2104A"/>
    <w:multiLevelType w:val="hybridMultilevel"/>
    <w:tmpl w:val="69649448"/>
    <w:lvl w:ilvl="0" w:tplc="FE4EAB40">
      <w:start w:val="1"/>
      <w:numFmt w:val="decimal"/>
      <w:lvlText w:val="%1)"/>
      <w:lvlJc w:val="left"/>
      <w:pPr>
        <w:ind w:left="1080" w:hanging="360"/>
      </w:pPr>
      <w:rPr>
        <w:rFonts w:ascii="Arial" w:hAnsi="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9C6017A"/>
    <w:multiLevelType w:val="hybridMultilevel"/>
    <w:tmpl w:val="4886ACB8"/>
    <w:lvl w:ilvl="0" w:tplc="67C44A3C">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1B0007DC"/>
    <w:multiLevelType w:val="hybridMultilevel"/>
    <w:tmpl w:val="68D095B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1D7717CE"/>
    <w:multiLevelType w:val="hybridMultilevel"/>
    <w:tmpl w:val="ABD23DD4"/>
    <w:lvl w:ilvl="0" w:tplc="52E0E0FA">
      <w:start w:val="1"/>
      <w:numFmt w:val="decimal"/>
      <w:lvlText w:val="%1."/>
      <w:lvlJc w:val="left"/>
      <w:pPr>
        <w:ind w:left="360" w:hanging="360"/>
      </w:pPr>
      <w:rPr>
        <w:strike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2509154E"/>
    <w:multiLevelType w:val="hybridMultilevel"/>
    <w:tmpl w:val="938276D8"/>
    <w:lvl w:ilvl="0" w:tplc="304C5246">
      <w:start w:val="1"/>
      <w:numFmt w:val="decimal"/>
      <w:lvlText w:val="%1."/>
      <w:lvlJc w:val="left"/>
      <w:pPr>
        <w:ind w:left="885" w:hanging="360"/>
      </w:pPr>
      <w:rPr>
        <w:b w:val="0"/>
      </w:rPr>
    </w:lvl>
    <w:lvl w:ilvl="1" w:tplc="04150019">
      <w:start w:val="1"/>
      <w:numFmt w:val="lowerLetter"/>
      <w:lvlText w:val="%2."/>
      <w:lvlJc w:val="left"/>
      <w:pPr>
        <w:ind w:left="1605" w:hanging="360"/>
      </w:pPr>
    </w:lvl>
    <w:lvl w:ilvl="2" w:tplc="0415001B">
      <w:start w:val="1"/>
      <w:numFmt w:val="lowerRoman"/>
      <w:lvlText w:val="%3."/>
      <w:lvlJc w:val="right"/>
      <w:pPr>
        <w:ind w:left="2325" w:hanging="180"/>
      </w:pPr>
    </w:lvl>
    <w:lvl w:ilvl="3" w:tplc="0415000F">
      <w:start w:val="1"/>
      <w:numFmt w:val="decimal"/>
      <w:lvlText w:val="%4."/>
      <w:lvlJc w:val="left"/>
      <w:pPr>
        <w:ind w:left="3045" w:hanging="360"/>
      </w:pPr>
    </w:lvl>
    <w:lvl w:ilvl="4" w:tplc="04150019">
      <w:start w:val="1"/>
      <w:numFmt w:val="lowerLetter"/>
      <w:lvlText w:val="%5."/>
      <w:lvlJc w:val="left"/>
      <w:pPr>
        <w:ind w:left="3765" w:hanging="360"/>
      </w:pPr>
    </w:lvl>
    <w:lvl w:ilvl="5" w:tplc="0415001B">
      <w:start w:val="1"/>
      <w:numFmt w:val="lowerRoman"/>
      <w:lvlText w:val="%6."/>
      <w:lvlJc w:val="right"/>
      <w:pPr>
        <w:ind w:left="4485" w:hanging="180"/>
      </w:pPr>
    </w:lvl>
    <w:lvl w:ilvl="6" w:tplc="0415000F">
      <w:start w:val="1"/>
      <w:numFmt w:val="decimal"/>
      <w:lvlText w:val="%7."/>
      <w:lvlJc w:val="left"/>
      <w:pPr>
        <w:ind w:left="5205" w:hanging="360"/>
      </w:pPr>
    </w:lvl>
    <w:lvl w:ilvl="7" w:tplc="04150019">
      <w:start w:val="1"/>
      <w:numFmt w:val="lowerLetter"/>
      <w:lvlText w:val="%8."/>
      <w:lvlJc w:val="left"/>
      <w:pPr>
        <w:ind w:left="5925" w:hanging="360"/>
      </w:pPr>
    </w:lvl>
    <w:lvl w:ilvl="8" w:tplc="0415001B">
      <w:start w:val="1"/>
      <w:numFmt w:val="lowerRoman"/>
      <w:lvlText w:val="%9."/>
      <w:lvlJc w:val="right"/>
      <w:pPr>
        <w:ind w:left="6645" w:hanging="180"/>
      </w:pPr>
    </w:lvl>
  </w:abstractNum>
  <w:abstractNum w:abstractNumId="16" w15:restartNumberingAfterBreak="0">
    <w:nsid w:val="32AB1AA5"/>
    <w:multiLevelType w:val="hybridMultilevel"/>
    <w:tmpl w:val="74324726"/>
    <w:lvl w:ilvl="0" w:tplc="CAC462AC">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33492F58"/>
    <w:multiLevelType w:val="hybridMultilevel"/>
    <w:tmpl w:val="E7A8D71E"/>
    <w:lvl w:ilvl="0" w:tplc="1678638E">
      <w:start w:val="1"/>
      <w:numFmt w:val="decimal"/>
      <w:lvlText w:val="%1)"/>
      <w:lvlJc w:val="left"/>
      <w:pPr>
        <w:ind w:left="760" w:hanging="360"/>
      </w:pPr>
      <w:rPr>
        <w:rFonts w:ascii="Arial" w:eastAsia="Times New Roman" w:hAnsi="Arial" w:cs="Arial" w:hint="default"/>
      </w:rPr>
    </w:lvl>
    <w:lvl w:ilvl="1" w:tplc="04150019">
      <w:start w:val="1"/>
      <w:numFmt w:val="lowerLetter"/>
      <w:lvlText w:val="%2."/>
      <w:lvlJc w:val="left"/>
      <w:pPr>
        <w:ind w:left="1480" w:hanging="360"/>
      </w:pPr>
    </w:lvl>
    <w:lvl w:ilvl="2" w:tplc="0415001B">
      <w:start w:val="1"/>
      <w:numFmt w:val="lowerRoman"/>
      <w:lvlText w:val="%3."/>
      <w:lvlJc w:val="right"/>
      <w:pPr>
        <w:ind w:left="2200" w:hanging="180"/>
      </w:pPr>
    </w:lvl>
    <w:lvl w:ilvl="3" w:tplc="0415000F">
      <w:start w:val="1"/>
      <w:numFmt w:val="decimal"/>
      <w:lvlText w:val="%4."/>
      <w:lvlJc w:val="left"/>
      <w:pPr>
        <w:ind w:left="2920" w:hanging="360"/>
      </w:pPr>
    </w:lvl>
    <w:lvl w:ilvl="4" w:tplc="04150019">
      <w:start w:val="1"/>
      <w:numFmt w:val="lowerLetter"/>
      <w:lvlText w:val="%5."/>
      <w:lvlJc w:val="left"/>
      <w:pPr>
        <w:ind w:left="3640" w:hanging="360"/>
      </w:pPr>
    </w:lvl>
    <w:lvl w:ilvl="5" w:tplc="0415001B">
      <w:start w:val="1"/>
      <w:numFmt w:val="lowerRoman"/>
      <w:lvlText w:val="%6."/>
      <w:lvlJc w:val="right"/>
      <w:pPr>
        <w:ind w:left="4360" w:hanging="180"/>
      </w:pPr>
    </w:lvl>
    <w:lvl w:ilvl="6" w:tplc="0415000F">
      <w:start w:val="1"/>
      <w:numFmt w:val="decimal"/>
      <w:lvlText w:val="%7."/>
      <w:lvlJc w:val="left"/>
      <w:pPr>
        <w:ind w:left="5080" w:hanging="360"/>
      </w:pPr>
    </w:lvl>
    <w:lvl w:ilvl="7" w:tplc="04150019">
      <w:start w:val="1"/>
      <w:numFmt w:val="lowerLetter"/>
      <w:lvlText w:val="%8."/>
      <w:lvlJc w:val="left"/>
      <w:pPr>
        <w:ind w:left="5800" w:hanging="360"/>
      </w:pPr>
    </w:lvl>
    <w:lvl w:ilvl="8" w:tplc="0415001B">
      <w:start w:val="1"/>
      <w:numFmt w:val="lowerRoman"/>
      <w:lvlText w:val="%9."/>
      <w:lvlJc w:val="right"/>
      <w:pPr>
        <w:ind w:left="6520" w:hanging="180"/>
      </w:pPr>
    </w:lvl>
  </w:abstractNum>
  <w:abstractNum w:abstractNumId="18" w15:restartNumberingAfterBreak="0">
    <w:nsid w:val="3E4940D4"/>
    <w:multiLevelType w:val="hybridMultilevel"/>
    <w:tmpl w:val="98404D7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1552DE3"/>
    <w:multiLevelType w:val="hybridMultilevel"/>
    <w:tmpl w:val="2A50B556"/>
    <w:lvl w:ilvl="0" w:tplc="04150017">
      <w:start w:val="1"/>
      <w:numFmt w:val="lowerLetter"/>
      <w:lvlText w:val="%1)"/>
      <w:lvlJc w:val="left"/>
      <w:pPr>
        <w:ind w:left="1120" w:hanging="360"/>
      </w:pPr>
    </w:lvl>
    <w:lvl w:ilvl="1" w:tplc="04150019">
      <w:start w:val="1"/>
      <w:numFmt w:val="lowerLetter"/>
      <w:lvlText w:val="%2."/>
      <w:lvlJc w:val="left"/>
      <w:pPr>
        <w:ind w:left="1840" w:hanging="360"/>
      </w:pPr>
    </w:lvl>
    <w:lvl w:ilvl="2" w:tplc="0415001B">
      <w:start w:val="1"/>
      <w:numFmt w:val="lowerRoman"/>
      <w:lvlText w:val="%3."/>
      <w:lvlJc w:val="right"/>
      <w:pPr>
        <w:ind w:left="2560" w:hanging="180"/>
      </w:pPr>
    </w:lvl>
    <w:lvl w:ilvl="3" w:tplc="0415000F">
      <w:start w:val="1"/>
      <w:numFmt w:val="decimal"/>
      <w:lvlText w:val="%4."/>
      <w:lvlJc w:val="left"/>
      <w:pPr>
        <w:ind w:left="3280" w:hanging="360"/>
      </w:pPr>
    </w:lvl>
    <w:lvl w:ilvl="4" w:tplc="04150019">
      <w:start w:val="1"/>
      <w:numFmt w:val="lowerLetter"/>
      <w:lvlText w:val="%5."/>
      <w:lvlJc w:val="left"/>
      <w:pPr>
        <w:ind w:left="4000" w:hanging="360"/>
      </w:pPr>
    </w:lvl>
    <w:lvl w:ilvl="5" w:tplc="0415001B">
      <w:start w:val="1"/>
      <w:numFmt w:val="lowerRoman"/>
      <w:lvlText w:val="%6."/>
      <w:lvlJc w:val="right"/>
      <w:pPr>
        <w:ind w:left="4720" w:hanging="180"/>
      </w:pPr>
    </w:lvl>
    <w:lvl w:ilvl="6" w:tplc="0415000F">
      <w:start w:val="1"/>
      <w:numFmt w:val="decimal"/>
      <w:lvlText w:val="%7."/>
      <w:lvlJc w:val="left"/>
      <w:pPr>
        <w:ind w:left="5440" w:hanging="360"/>
      </w:pPr>
    </w:lvl>
    <w:lvl w:ilvl="7" w:tplc="04150019">
      <w:start w:val="1"/>
      <w:numFmt w:val="lowerLetter"/>
      <w:lvlText w:val="%8."/>
      <w:lvlJc w:val="left"/>
      <w:pPr>
        <w:ind w:left="6160" w:hanging="360"/>
      </w:pPr>
    </w:lvl>
    <w:lvl w:ilvl="8" w:tplc="0415001B">
      <w:start w:val="1"/>
      <w:numFmt w:val="lowerRoman"/>
      <w:lvlText w:val="%9."/>
      <w:lvlJc w:val="right"/>
      <w:pPr>
        <w:ind w:left="6880" w:hanging="180"/>
      </w:pPr>
    </w:lvl>
  </w:abstractNum>
  <w:abstractNum w:abstractNumId="20" w15:restartNumberingAfterBreak="0">
    <w:nsid w:val="43D44DD0"/>
    <w:multiLevelType w:val="hybridMultilevel"/>
    <w:tmpl w:val="F7B2F872"/>
    <w:lvl w:ilvl="0" w:tplc="FE4EAB40">
      <w:start w:val="1"/>
      <w:numFmt w:val="decimal"/>
      <w:lvlText w:val="%1)"/>
      <w:lvlJc w:val="left"/>
      <w:pPr>
        <w:ind w:left="1080" w:hanging="360"/>
      </w:pPr>
      <w:rPr>
        <w:rFonts w:ascii="Arial" w:hAnsi="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3EA3604"/>
    <w:multiLevelType w:val="hybridMultilevel"/>
    <w:tmpl w:val="172668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55504F6"/>
    <w:multiLevelType w:val="hybridMultilevel"/>
    <w:tmpl w:val="260867E6"/>
    <w:lvl w:ilvl="0" w:tplc="43E043D4">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475E1B4A"/>
    <w:multiLevelType w:val="hybridMultilevel"/>
    <w:tmpl w:val="24DC8572"/>
    <w:lvl w:ilvl="0" w:tplc="238AB17C">
      <w:start w:val="1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5A35C5"/>
    <w:multiLevelType w:val="hybridMultilevel"/>
    <w:tmpl w:val="1212B8E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5" w15:restartNumberingAfterBreak="0">
    <w:nsid w:val="4D627B3B"/>
    <w:multiLevelType w:val="multilevel"/>
    <w:tmpl w:val="BD7CC26C"/>
    <w:styleLink w:val="WW8Num41"/>
    <w:lvl w:ilvl="0">
      <w:start w:val="3"/>
      <w:numFmt w:val="decimal"/>
      <w:lvlText w:val="%1"/>
      <w:lvlJc w:val="left"/>
      <w:rPr>
        <w:rFonts w:ascii="Garamond" w:eastAsia="Garamond" w:hAnsi="Garamond" w:cs="Garamond"/>
        <w:b/>
        <w:bCs/>
        <w:sz w:val="20"/>
        <w:szCs w:val="20"/>
      </w:rPr>
    </w:lvl>
    <w:lvl w:ilvl="1">
      <w:start w:val="1"/>
      <w:numFmt w:val="decimal"/>
      <w:lvlText w:val="%1.%2"/>
      <w:lvlJc w:val="left"/>
      <w:rPr>
        <w:rFonts w:ascii="Garamond" w:eastAsia="Garamond" w:hAnsi="Garamond" w:cs="Garamond"/>
        <w:b/>
        <w:bCs/>
        <w:sz w:val="20"/>
        <w:szCs w:val="20"/>
      </w:rPr>
    </w:lvl>
    <w:lvl w:ilvl="2">
      <w:start w:val="1"/>
      <w:numFmt w:val="decimal"/>
      <w:lvlText w:val="%1.%2.%3"/>
      <w:lvlJc w:val="left"/>
      <w:rPr>
        <w:rFonts w:ascii="Garamond" w:eastAsia="Garamond" w:hAnsi="Garamond" w:cs="Garamond"/>
        <w:b/>
        <w:bCs/>
        <w:sz w:val="20"/>
        <w:szCs w:val="20"/>
      </w:rPr>
    </w:lvl>
    <w:lvl w:ilvl="3">
      <w:start w:val="1"/>
      <w:numFmt w:val="decimal"/>
      <w:lvlText w:val="%1.%2.%3.%4"/>
      <w:lvlJc w:val="left"/>
      <w:rPr>
        <w:rFonts w:ascii="Garamond" w:eastAsia="Garamond" w:hAnsi="Garamond" w:cs="Garamond"/>
        <w:b/>
        <w:bCs/>
        <w:sz w:val="20"/>
        <w:szCs w:val="20"/>
      </w:rPr>
    </w:lvl>
    <w:lvl w:ilvl="4">
      <w:start w:val="1"/>
      <w:numFmt w:val="decimal"/>
      <w:lvlText w:val="%1.%2.%3.%4.%5"/>
      <w:lvlJc w:val="left"/>
      <w:rPr>
        <w:rFonts w:ascii="Garamond" w:eastAsia="Garamond" w:hAnsi="Garamond" w:cs="Garamond"/>
        <w:b/>
        <w:bCs/>
        <w:sz w:val="20"/>
        <w:szCs w:val="20"/>
      </w:rPr>
    </w:lvl>
    <w:lvl w:ilvl="5">
      <w:start w:val="1"/>
      <w:numFmt w:val="decimal"/>
      <w:lvlText w:val="%1.%2.%3.%4.%5.%6"/>
      <w:lvlJc w:val="left"/>
      <w:rPr>
        <w:rFonts w:ascii="Garamond" w:eastAsia="Garamond" w:hAnsi="Garamond" w:cs="Garamond"/>
        <w:b/>
        <w:bCs/>
        <w:sz w:val="20"/>
        <w:szCs w:val="20"/>
      </w:rPr>
    </w:lvl>
    <w:lvl w:ilvl="6">
      <w:start w:val="1"/>
      <w:numFmt w:val="decimal"/>
      <w:lvlText w:val="%1.%2.%3.%4.%5.%6.%7"/>
      <w:lvlJc w:val="left"/>
      <w:rPr>
        <w:rFonts w:ascii="Garamond" w:eastAsia="Garamond" w:hAnsi="Garamond" w:cs="Garamond"/>
        <w:b/>
        <w:bCs/>
        <w:sz w:val="20"/>
        <w:szCs w:val="20"/>
      </w:rPr>
    </w:lvl>
    <w:lvl w:ilvl="7">
      <w:start w:val="1"/>
      <w:numFmt w:val="decimal"/>
      <w:lvlText w:val="%1.%2.%3.%4.%5.%6.%7.%8"/>
      <w:lvlJc w:val="left"/>
      <w:rPr>
        <w:rFonts w:ascii="Garamond" w:eastAsia="Garamond" w:hAnsi="Garamond" w:cs="Garamond"/>
        <w:b/>
        <w:bCs/>
        <w:sz w:val="20"/>
        <w:szCs w:val="20"/>
      </w:rPr>
    </w:lvl>
    <w:lvl w:ilvl="8">
      <w:start w:val="1"/>
      <w:numFmt w:val="decimal"/>
      <w:lvlText w:val="%1.%2.%3.%4.%5.%6.%7.%8.%9"/>
      <w:lvlJc w:val="left"/>
      <w:rPr>
        <w:rFonts w:ascii="Garamond" w:eastAsia="Garamond" w:hAnsi="Garamond" w:cs="Garamond"/>
        <w:b/>
        <w:bCs/>
        <w:sz w:val="20"/>
        <w:szCs w:val="20"/>
      </w:rPr>
    </w:lvl>
  </w:abstractNum>
  <w:abstractNum w:abstractNumId="26" w15:restartNumberingAfterBreak="0">
    <w:nsid w:val="50910F96"/>
    <w:multiLevelType w:val="hybridMultilevel"/>
    <w:tmpl w:val="33269F96"/>
    <w:lvl w:ilvl="0" w:tplc="A55C5EAC">
      <w:start w:val="1"/>
      <w:numFmt w:val="decimal"/>
      <w:lvlText w:val="%1)"/>
      <w:lvlJc w:val="left"/>
      <w:pPr>
        <w:ind w:left="1004" w:hanging="360"/>
      </w:pPr>
      <w:rPr>
        <w:b w:val="0"/>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53E544F9"/>
    <w:multiLevelType w:val="hybridMultilevel"/>
    <w:tmpl w:val="058AC02A"/>
    <w:lvl w:ilvl="0" w:tplc="91284378">
      <w:start w:val="1"/>
      <w:numFmt w:val="decimal"/>
      <w:lvlText w:val="%1."/>
      <w:lvlJc w:val="left"/>
      <w:pPr>
        <w:ind w:left="720" w:hanging="360"/>
      </w:pPr>
      <w:rPr>
        <w:rFonts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3F36947"/>
    <w:multiLevelType w:val="hybridMultilevel"/>
    <w:tmpl w:val="37BA67F0"/>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9" w15:restartNumberingAfterBreak="0">
    <w:nsid w:val="56496A22"/>
    <w:multiLevelType w:val="hybridMultilevel"/>
    <w:tmpl w:val="21A40A46"/>
    <w:lvl w:ilvl="0" w:tplc="7A96600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785A06"/>
    <w:multiLevelType w:val="hybridMultilevel"/>
    <w:tmpl w:val="C4A22EA2"/>
    <w:lvl w:ilvl="0" w:tplc="ACAE43E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F2D0D95"/>
    <w:multiLevelType w:val="hybridMultilevel"/>
    <w:tmpl w:val="7CD8E57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63B43500"/>
    <w:multiLevelType w:val="hybridMultilevel"/>
    <w:tmpl w:val="D09CA5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6260A54"/>
    <w:multiLevelType w:val="hybridMultilevel"/>
    <w:tmpl w:val="7ACC429C"/>
    <w:lvl w:ilvl="0" w:tplc="BD14343E">
      <w:start w:val="1"/>
      <w:numFmt w:val="decimal"/>
      <w:lvlText w:val="%1)"/>
      <w:lvlJc w:val="left"/>
      <w:pPr>
        <w:ind w:left="786" w:hanging="360"/>
      </w:pPr>
      <w:rPr>
        <w:rFonts w:ascii="Arial" w:eastAsia="Times New Roman" w:hAnsi="Arial" w:cs="Arial" w:hint="default"/>
        <w:b w:val="0"/>
      </w:rPr>
    </w:lvl>
    <w:lvl w:ilvl="1" w:tplc="04150019">
      <w:start w:val="1"/>
      <w:numFmt w:val="lowerLetter"/>
      <w:lvlText w:val="%2."/>
      <w:lvlJc w:val="left"/>
      <w:pPr>
        <w:ind w:left="1480" w:hanging="360"/>
      </w:pPr>
    </w:lvl>
    <w:lvl w:ilvl="2" w:tplc="0415001B">
      <w:start w:val="1"/>
      <w:numFmt w:val="lowerRoman"/>
      <w:lvlText w:val="%3."/>
      <w:lvlJc w:val="right"/>
      <w:pPr>
        <w:ind w:left="2200" w:hanging="180"/>
      </w:pPr>
    </w:lvl>
    <w:lvl w:ilvl="3" w:tplc="0415000F">
      <w:start w:val="1"/>
      <w:numFmt w:val="decimal"/>
      <w:lvlText w:val="%4."/>
      <w:lvlJc w:val="left"/>
      <w:pPr>
        <w:ind w:left="2920" w:hanging="360"/>
      </w:pPr>
    </w:lvl>
    <w:lvl w:ilvl="4" w:tplc="04150019">
      <w:start w:val="1"/>
      <w:numFmt w:val="lowerLetter"/>
      <w:lvlText w:val="%5."/>
      <w:lvlJc w:val="left"/>
      <w:pPr>
        <w:ind w:left="3640" w:hanging="360"/>
      </w:pPr>
    </w:lvl>
    <w:lvl w:ilvl="5" w:tplc="0415001B">
      <w:start w:val="1"/>
      <w:numFmt w:val="lowerRoman"/>
      <w:lvlText w:val="%6."/>
      <w:lvlJc w:val="right"/>
      <w:pPr>
        <w:ind w:left="4360" w:hanging="180"/>
      </w:pPr>
    </w:lvl>
    <w:lvl w:ilvl="6" w:tplc="0415000F">
      <w:start w:val="1"/>
      <w:numFmt w:val="decimal"/>
      <w:lvlText w:val="%7."/>
      <w:lvlJc w:val="left"/>
      <w:pPr>
        <w:ind w:left="5080" w:hanging="360"/>
      </w:pPr>
    </w:lvl>
    <w:lvl w:ilvl="7" w:tplc="04150019">
      <w:start w:val="1"/>
      <w:numFmt w:val="lowerLetter"/>
      <w:lvlText w:val="%8."/>
      <w:lvlJc w:val="left"/>
      <w:pPr>
        <w:ind w:left="5800" w:hanging="360"/>
      </w:pPr>
    </w:lvl>
    <w:lvl w:ilvl="8" w:tplc="0415001B">
      <w:start w:val="1"/>
      <w:numFmt w:val="lowerRoman"/>
      <w:lvlText w:val="%9."/>
      <w:lvlJc w:val="right"/>
      <w:pPr>
        <w:ind w:left="6520" w:hanging="180"/>
      </w:pPr>
    </w:lvl>
  </w:abstractNum>
  <w:abstractNum w:abstractNumId="34" w15:restartNumberingAfterBreak="0">
    <w:nsid w:val="6B4053A5"/>
    <w:multiLevelType w:val="hybridMultilevel"/>
    <w:tmpl w:val="6B50643E"/>
    <w:lvl w:ilvl="0" w:tplc="3740FD74">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E15F7A"/>
    <w:multiLevelType w:val="multilevel"/>
    <w:tmpl w:val="17184C4A"/>
    <w:styleLink w:val="WW8Num33"/>
    <w:lvl w:ilvl="0">
      <w:start w:val="5"/>
      <w:numFmt w:val="decimal"/>
      <w:pStyle w:val="Nagwek71"/>
      <w:lvlText w:val="%1"/>
      <w:lvlJc w:val="left"/>
      <w:rPr>
        <w:rFonts w:ascii="Garamond" w:eastAsia="Garamond" w:hAnsi="Garamond" w:cs="Garamond"/>
        <w:sz w:val="20"/>
        <w:szCs w:val="20"/>
      </w:rPr>
    </w:lvl>
    <w:lvl w:ilvl="1">
      <w:start w:val="1"/>
      <w:numFmt w:val="decimal"/>
      <w:lvlText w:val="%1.%2"/>
      <w:lvlJc w:val="left"/>
      <w:rPr>
        <w:rFonts w:ascii="Garamond" w:eastAsia="Garamond" w:hAnsi="Garamond" w:cs="Garamond"/>
        <w:sz w:val="20"/>
        <w:szCs w:val="20"/>
      </w:rPr>
    </w:lvl>
    <w:lvl w:ilvl="2">
      <w:start w:val="1"/>
      <w:numFmt w:val="decimal"/>
      <w:lvlText w:val="%1.%2.%3"/>
      <w:lvlJc w:val="left"/>
      <w:rPr>
        <w:rFonts w:ascii="Garamond" w:eastAsia="Garamond" w:hAnsi="Garamond" w:cs="Garamond"/>
        <w:sz w:val="20"/>
        <w:szCs w:val="20"/>
      </w:rPr>
    </w:lvl>
    <w:lvl w:ilvl="3">
      <w:start w:val="1"/>
      <w:numFmt w:val="decimal"/>
      <w:lvlText w:val="%1.%2.%3.%4"/>
      <w:lvlJc w:val="left"/>
      <w:rPr>
        <w:rFonts w:ascii="Garamond" w:eastAsia="Garamond" w:hAnsi="Garamond" w:cs="Garamond"/>
        <w:sz w:val="20"/>
        <w:szCs w:val="20"/>
      </w:rPr>
    </w:lvl>
    <w:lvl w:ilvl="4">
      <w:start w:val="1"/>
      <w:numFmt w:val="decimal"/>
      <w:lvlText w:val="%1.%2.%3.%4.%5"/>
      <w:lvlJc w:val="left"/>
      <w:rPr>
        <w:rFonts w:ascii="Garamond" w:eastAsia="Garamond" w:hAnsi="Garamond" w:cs="Garamond"/>
        <w:sz w:val="20"/>
        <w:szCs w:val="20"/>
      </w:rPr>
    </w:lvl>
    <w:lvl w:ilvl="5">
      <w:start w:val="1"/>
      <w:numFmt w:val="decimal"/>
      <w:lvlText w:val="%1.%2.%3.%4.%5.%6"/>
      <w:lvlJc w:val="left"/>
      <w:rPr>
        <w:rFonts w:ascii="Garamond" w:eastAsia="Garamond" w:hAnsi="Garamond" w:cs="Garamond"/>
        <w:sz w:val="20"/>
        <w:szCs w:val="20"/>
      </w:rPr>
    </w:lvl>
    <w:lvl w:ilvl="6">
      <w:start w:val="1"/>
      <w:numFmt w:val="decimal"/>
      <w:lvlText w:val="%1.%2.%3.%4.%5.%6.%7"/>
      <w:lvlJc w:val="left"/>
      <w:rPr>
        <w:rFonts w:ascii="Garamond" w:eastAsia="Garamond" w:hAnsi="Garamond" w:cs="Garamond"/>
        <w:sz w:val="20"/>
        <w:szCs w:val="20"/>
      </w:rPr>
    </w:lvl>
    <w:lvl w:ilvl="7">
      <w:start w:val="1"/>
      <w:numFmt w:val="decimal"/>
      <w:lvlText w:val="%1.%2.%3.%4.%5.%6.%7.%8"/>
      <w:lvlJc w:val="left"/>
      <w:rPr>
        <w:rFonts w:ascii="Garamond" w:eastAsia="Garamond" w:hAnsi="Garamond" w:cs="Garamond"/>
        <w:sz w:val="20"/>
        <w:szCs w:val="20"/>
      </w:rPr>
    </w:lvl>
    <w:lvl w:ilvl="8">
      <w:start w:val="1"/>
      <w:numFmt w:val="decimal"/>
      <w:lvlText w:val="%1.%2.%3.%4.%5.%6.%7.%8.%9"/>
      <w:lvlJc w:val="left"/>
      <w:rPr>
        <w:rFonts w:ascii="Garamond" w:eastAsia="Garamond" w:hAnsi="Garamond" w:cs="Garamond"/>
        <w:sz w:val="20"/>
        <w:szCs w:val="20"/>
      </w:rPr>
    </w:lvl>
  </w:abstractNum>
  <w:abstractNum w:abstractNumId="36" w15:restartNumberingAfterBreak="0">
    <w:nsid w:val="6F4F6EDA"/>
    <w:multiLevelType w:val="hybridMultilevel"/>
    <w:tmpl w:val="BF56E5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9A576AC"/>
    <w:multiLevelType w:val="hybridMultilevel"/>
    <w:tmpl w:val="A1746C10"/>
    <w:lvl w:ilvl="0" w:tplc="4DC25E00">
      <w:start w:val="1"/>
      <w:numFmt w:val="decimal"/>
      <w:lvlText w:val="%1)"/>
      <w:lvlJc w:val="left"/>
      <w:pPr>
        <w:ind w:left="760" w:hanging="360"/>
      </w:pPr>
    </w:lvl>
    <w:lvl w:ilvl="1" w:tplc="04150019">
      <w:start w:val="1"/>
      <w:numFmt w:val="lowerLetter"/>
      <w:lvlText w:val="%2."/>
      <w:lvlJc w:val="left"/>
      <w:pPr>
        <w:ind w:left="1480" w:hanging="360"/>
      </w:pPr>
    </w:lvl>
    <w:lvl w:ilvl="2" w:tplc="0415001B">
      <w:start w:val="1"/>
      <w:numFmt w:val="lowerRoman"/>
      <w:lvlText w:val="%3."/>
      <w:lvlJc w:val="right"/>
      <w:pPr>
        <w:ind w:left="2200" w:hanging="180"/>
      </w:pPr>
    </w:lvl>
    <w:lvl w:ilvl="3" w:tplc="0415000F">
      <w:start w:val="1"/>
      <w:numFmt w:val="decimal"/>
      <w:lvlText w:val="%4."/>
      <w:lvlJc w:val="left"/>
      <w:pPr>
        <w:ind w:left="2920" w:hanging="360"/>
      </w:pPr>
    </w:lvl>
    <w:lvl w:ilvl="4" w:tplc="04150019">
      <w:start w:val="1"/>
      <w:numFmt w:val="lowerLetter"/>
      <w:lvlText w:val="%5."/>
      <w:lvlJc w:val="left"/>
      <w:pPr>
        <w:ind w:left="3640" w:hanging="360"/>
      </w:pPr>
    </w:lvl>
    <w:lvl w:ilvl="5" w:tplc="0415001B">
      <w:start w:val="1"/>
      <w:numFmt w:val="lowerRoman"/>
      <w:lvlText w:val="%6."/>
      <w:lvlJc w:val="right"/>
      <w:pPr>
        <w:ind w:left="4360" w:hanging="180"/>
      </w:pPr>
    </w:lvl>
    <w:lvl w:ilvl="6" w:tplc="0415000F">
      <w:start w:val="1"/>
      <w:numFmt w:val="decimal"/>
      <w:lvlText w:val="%7."/>
      <w:lvlJc w:val="left"/>
      <w:pPr>
        <w:ind w:left="5080" w:hanging="360"/>
      </w:pPr>
    </w:lvl>
    <w:lvl w:ilvl="7" w:tplc="04150019">
      <w:start w:val="1"/>
      <w:numFmt w:val="lowerLetter"/>
      <w:lvlText w:val="%8."/>
      <w:lvlJc w:val="left"/>
      <w:pPr>
        <w:ind w:left="5800" w:hanging="360"/>
      </w:pPr>
    </w:lvl>
    <w:lvl w:ilvl="8" w:tplc="0415001B">
      <w:start w:val="1"/>
      <w:numFmt w:val="lowerRoman"/>
      <w:lvlText w:val="%9."/>
      <w:lvlJc w:val="right"/>
      <w:pPr>
        <w:ind w:left="6520" w:hanging="180"/>
      </w:pPr>
    </w:lvl>
  </w:abstractNum>
  <w:abstractNum w:abstractNumId="38" w15:restartNumberingAfterBreak="0">
    <w:nsid w:val="7E154BED"/>
    <w:multiLevelType w:val="hybridMultilevel"/>
    <w:tmpl w:val="27FC40D4"/>
    <w:lvl w:ilvl="0" w:tplc="04150017">
      <w:start w:val="1"/>
      <w:numFmt w:val="lowerLetter"/>
      <w:lvlText w:val="%1)"/>
      <w:lvlJc w:val="left"/>
      <w:pPr>
        <w:ind w:left="1080" w:hanging="360"/>
      </w:pPr>
    </w:lvl>
    <w:lvl w:ilvl="1" w:tplc="4A7020F4">
      <w:start w:val="1"/>
      <w:numFmt w:val="decimal"/>
      <w:lvlText w:val="%2."/>
      <w:lvlJc w:val="left"/>
      <w:pPr>
        <w:ind w:left="360" w:hanging="360"/>
      </w:pPr>
      <w:rPr>
        <w:rFonts w:hint="default"/>
        <w:b w:val="0"/>
      </w:rPr>
    </w:lvl>
    <w:lvl w:ilvl="2" w:tplc="8AD0DC42">
      <w:start w:val="1"/>
      <w:numFmt w:val="decimal"/>
      <w:lvlText w:val="%3)"/>
      <w:lvlJc w:val="left"/>
      <w:pPr>
        <w:ind w:left="785" w:hanging="360"/>
      </w:pPr>
      <w:rPr>
        <w:rFonts w:hint="default"/>
        <w:strike w:val="0"/>
        <w:color w:val="auto"/>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250503257">
    <w:abstractNumId w:val="35"/>
  </w:num>
  <w:num w:numId="2" w16cid:durableId="1458915839">
    <w:abstractNumId w:val="25"/>
  </w:num>
  <w:num w:numId="3" w16cid:durableId="11376015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08731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21456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20822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2713524">
    <w:abstractNumId w:val="15"/>
  </w:num>
  <w:num w:numId="8" w16cid:durableId="14714806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71822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64537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46506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199187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75797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37747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4324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50711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7100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28544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68153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53631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4880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44750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98328966">
    <w:abstractNumId w:val="7"/>
  </w:num>
  <w:num w:numId="24" w16cid:durableId="1266424586">
    <w:abstractNumId w:val="18"/>
  </w:num>
  <w:num w:numId="25" w16cid:durableId="932396532">
    <w:abstractNumId w:val="27"/>
  </w:num>
  <w:num w:numId="26" w16cid:durableId="777943438">
    <w:abstractNumId w:val="29"/>
  </w:num>
  <w:num w:numId="27" w16cid:durableId="637612331">
    <w:abstractNumId w:val="38"/>
  </w:num>
  <w:num w:numId="28" w16cid:durableId="1440104232">
    <w:abstractNumId w:val="30"/>
  </w:num>
  <w:num w:numId="29" w16cid:durableId="1187132932">
    <w:abstractNumId w:val="10"/>
  </w:num>
  <w:num w:numId="30" w16cid:durableId="1218859009">
    <w:abstractNumId w:val="26"/>
  </w:num>
  <w:num w:numId="31" w16cid:durableId="349530365">
    <w:abstractNumId w:val="34"/>
  </w:num>
  <w:num w:numId="32" w16cid:durableId="290717822">
    <w:abstractNumId w:val="11"/>
  </w:num>
  <w:num w:numId="33" w16cid:durableId="534974958">
    <w:abstractNumId w:val="23"/>
  </w:num>
  <w:num w:numId="34" w16cid:durableId="688607296">
    <w:abstractNumId w:val="20"/>
  </w:num>
  <w:num w:numId="35" w16cid:durableId="1778208731">
    <w:abstractNumId w:val="21"/>
  </w:num>
  <w:num w:numId="36" w16cid:durableId="389694898">
    <w:abstractNumId w:val="15"/>
  </w:num>
  <w:num w:numId="37" w16cid:durableId="269167521">
    <w:abstractNumId w:val="2"/>
  </w:num>
  <w:num w:numId="38" w16cid:durableId="665019526">
    <w:abstractNumId w:val="5"/>
  </w:num>
  <w:num w:numId="39" w16cid:durableId="773286182">
    <w:abstractNumId w:val="3"/>
  </w:num>
  <w:num w:numId="40" w16cid:durableId="14302740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47091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7428050">
    <w:abstractNumId w:val="1"/>
  </w:num>
  <w:num w:numId="43" w16cid:durableId="658341387">
    <w:abstractNumId w:val="32"/>
  </w:num>
  <w:num w:numId="44" w16cid:durableId="794058690">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DDC"/>
    <w:rsid w:val="00004BFA"/>
    <w:rsid w:val="000109A7"/>
    <w:rsid w:val="00013128"/>
    <w:rsid w:val="00013486"/>
    <w:rsid w:val="00013799"/>
    <w:rsid w:val="00014B69"/>
    <w:rsid w:val="00015253"/>
    <w:rsid w:val="000170BD"/>
    <w:rsid w:val="0003108A"/>
    <w:rsid w:val="00031749"/>
    <w:rsid w:val="00034D76"/>
    <w:rsid w:val="000416E9"/>
    <w:rsid w:val="0004268E"/>
    <w:rsid w:val="0004318D"/>
    <w:rsid w:val="000432DF"/>
    <w:rsid w:val="00054F87"/>
    <w:rsid w:val="00056669"/>
    <w:rsid w:val="00057FC6"/>
    <w:rsid w:val="000613EA"/>
    <w:rsid w:val="00080DF9"/>
    <w:rsid w:val="0009405F"/>
    <w:rsid w:val="00094DFA"/>
    <w:rsid w:val="00096AFE"/>
    <w:rsid w:val="000A26E2"/>
    <w:rsid w:val="000A4076"/>
    <w:rsid w:val="000A5873"/>
    <w:rsid w:val="000A7847"/>
    <w:rsid w:val="000B033D"/>
    <w:rsid w:val="000B35B8"/>
    <w:rsid w:val="000B4024"/>
    <w:rsid w:val="000B4EC7"/>
    <w:rsid w:val="000D049A"/>
    <w:rsid w:val="000D2436"/>
    <w:rsid w:val="000E3477"/>
    <w:rsid w:val="000E72BC"/>
    <w:rsid w:val="000E7D5A"/>
    <w:rsid w:val="000F06EF"/>
    <w:rsid w:val="00100852"/>
    <w:rsid w:val="00101AEF"/>
    <w:rsid w:val="00101FF1"/>
    <w:rsid w:val="00102BA0"/>
    <w:rsid w:val="0010322C"/>
    <w:rsid w:val="0010747C"/>
    <w:rsid w:val="00130F06"/>
    <w:rsid w:val="00131E9A"/>
    <w:rsid w:val="00133B45"/>
    <w:rsid w:val="001364EE"/>
    <w:rsid w:val="00136E27"/>
    <w:rsid w:val="00141538"/>
    <w:rsid w:val="001430B5"/>
    <w:rsid w:val="00144B29"/>
    <w:rsid w:val="0015069C"/>
    <w:rsid w:val="001522E7"/>
    <w:rsid w:val="00155F54"/>
    <w:rsid w:val="0016011A"/>
    <w:rsid w:val="0016584C"/>
    <w:rsid w:val="00166F4C"/>
    <w:rsid w:val="001708C5"/>
    <w:rsid w:val="00174396"/>
    <w:rsid w:val="00176E51"/>
    <w:rsid w:val="00186422"/>
    <w:rsid w:val="0018662A"/>
    <w:rsid w:val="00187ABF"/>
    <w:rsid w:val="001929A9"/>
    <w:rsid w:val="00197847"/>
    <w:rsid w:val="001A00B7"/>
    <w:rsid w:val="001A0534"/>
    <w:rsid w:val="001A0C8A"/>
    <w:rsid w:val="001A5B71"/>
    <w:rsid w:val="001A623A"/>
    <w:rsid w:val="001A72D8"/>
    <w:rsid w:val="001A76C8"/>
    <w:rsid w:val="001B17B7"/>
    <w:rsid w:val="001C0090"/>
    <w:rsid w:val="001C00A6"/>
    <w:rsid w:val="001C2CF4"/>
    <w:rsid w:val="001D3440"/>
    <w:rsid w:val="001D34B1"/>
    <w:rsid w:val="001D69DE"/>
    <w:rsid w:val="001D709D"/>
    <w:rsid w:val="001E1E58"/>
    <w:rsid w:val="001E1FDE"/>
    <w:rsid w:val="001E79E6"/>
    <w:rsid w:val="001F208C"/>
    <w:rsid w:val="001F39ED"/>
    <w:rsid w:val="001F5A4E"/>
    <w:rsid w:val="001F7514"/>
    <w:rsid w:val="001F7650"/>
    <w:rsid w:val="002023E3"/>
    <w:rsid w:val="0020298C"/>
    <w:rsid w:val="00206895"/>
    <w:rsid w:val="0022131A"/>
    <w:rsid w:val="00226C04"/>
    <w:rsid w:val="00226F91"/>
    <w:rsid w:val="00232DEB"/>
    <w:rsid w:val="00233949"/>
    <w:rsid w:val="00237F02"/>
    <w:rsid w:val="0024194A"/>
    <w:rsid w:val="00242D25"/>
    <w:rsid w:val="002451C0"/>
    <w:rsid w:val="00245F1E"/>
    <w:rsid w:val="00247156"/>
    <w:rsid w:val="00247666"/>
    <w:rsid w:val="00250587"/>
    <w:rsid w:val="0025154C"/>
    <w:rsid w:val="0025313C"/>
    <w:rsid w:val="00253548"/>
    <w:rsid w:val="00256D33"/>
    <w:rsid w:val="00260695"/>
    <w:rsid w:val="00260EFA"/>
    <w:rsid w:val="002638FD"/>
    <w:rsid w:val="00263E80"/>
    <w:rsid w:val="00264903"/>
    <w:rsid w:val="0028051A"/>
    <w:rsid w:val="002816B3"/>
    <w:rsid w:val="002866B3"/>
    <w:rsid w:val="00293598"/>
    <w:rsid w:val="002A44D8"/>
    <w:rsid w:val="002A778D"/>
    <w:rsid w:val="002B29EF"/>
    <w:rsid w:val="002B5808"/>
    <w:rsid w:val="002C278C"/>
    <w:rsid w:val="002C623A"/>
    <w:rsid w:val="002C7C7B"/>
    <w:rsid w:val="002D1607"/>
    <w:rsid w:val="002D533B"/>
    <w:rsid w:val="002D65A1"/>
    <w:rsid w:val="002E0192"/>
    <w:rsid w:val="002E5659"/>
    <w:rsid w:val="002F3FCA"/>
    <w:rsid w:val="002F6B71"/>
    <w:rsid w:val="00303583"/>
    <w:rsid w:val="00303861"/>
    <w:rsid w:val="00307C10"/>
    <w:rsid w:val="00314FFA"/>
    <w:rsid w:val="00317513"/>
    <w:rsid w:val="00322770"/>
    <w:rsid w:val="00327CEE"/>
    <w:rsid w:val="00333B09"/>
    <w:rsid w:val="003443B5"/>
    <w:rsid w:val="00345BAE"/>
    <w:rsid w:val="00353E34"/>
    <w:rsid w:val="003604F2"/>
    <w:rsid w:val="00366904"/>
    <w:rsid w:val="00371B71"/>
    <w:rsid w:val="00377F84"/>
    <w:rsid w:val="003841F3"/>
    <w:rsid w:val="00386D9E"/>
    <w:rsid w:val="00387A54"/>
    <w:rsid w:val="00390B81"/>
    <w:rsid w:val="00393B1A"/>
    <w:rsid w:val="00393D31"/>
    <w:rsid w:val="0039418D"/>
    <w:rsid w:val="003965F9"/>
    <w:rsid w:val="00397C34"/>
    <w:rsid w:val="003A2DC9"/>
    <w:rsid w:val="003A3719"/>
    <w:rsid w:val="003A4E45"/>
    <w:rsid w:val="003A559C"/>
    <w:rsid w:val="003A69EE"/>
    <w:rsid w:val="003B0EA8"/>
    <w:rsid w:val="003B2285"/>
    <w:rsid w:val="003B2A8A"/>
    <w:rsid w:val="003B4B91"/>
    <w:rsid w:val="003B6FBD"/>
    <w:rsid w:val="003C0E07"/>
    <w:rsid w:val="003C7021"/>
    <w:rsid w:val="003D22F7"/>
    <w:rsid w:val="003D509A"/>
    <w:rsid w:val="003D7335"/>
    <w:rsid w:val="003E1052"/>
    <w:rsid w:val="003F257C"/>
    <w:rsid w:val="003F4B7D"/>
    <w:rsid w:val="003F5436"/>
    <w:rsid w:val="003F618F"/>
    <w:rsid w:val="003F7EDF"/>
    <w:rsid w:val="00400D60"/>
    <w:rsid w:val="004026BD"/>
    <w:rsid w:val="00404FA0"/>
    <w:rsid w:val="0040645E"/>
    <w:rsid w:val="00410E8C"/>
    <w:rsid w:val="00411BEC"/>
    <w:rsid w:val="00412DE8"/>
    <w:rsid w:val="00415918"/>
    <w:rsid w:val="004161AF"/>
    <w:rsid w:val="00416FC9"/>
    <w:rsid w:val="00420A91"/>
    <w:rsid w:val="0042252E"/>
    <w:rsid w:val="00422F7F"/>
    <w:rsid w:val="00426B5C"/>
    <w:rsid w:val="00441A1F"/>
    <w:rsid w:val="00443A83"/>
    <w:rsid w:val="00450CF6"/>
    <w:rsid w:val="00453823"/>
    <w:rsid w:val="00455757"/>
    <w:rsid w:val="00455F1B"/>
    <w:rsid w:val="00461645"/>
    <w:rsid w:val="00461C8F"/>
    <w:rsid w:val="00464D3C"/>
    <w:rsid w:val="00471347"/>
    <w:rsid w:val="00476561"/>
    <w:rsid w:val="00476B97"/>
    <w:rsid w:val="00477893"/>
    <w:rsid w:val="00487193"/>
    <w:rsid w:val="00487F69"/>
    <w:rsid w:val="00490DE0"/>
    <w:rsid w:val="0049306C"/>
    <w:rsid w:val="0049344B"/>
    <w:rsid w:val="004937ED"/>
    <w:rsid w:val="00495B22"/>
    <w:rsid w:val="00497B05"/>
    <w:rsid w:val="004A00C5"/>
    <w:rsid w:val="004A22B4"/>
    <w:rsid w:val="004B1503"/>
    <w:rsid w:val="004B3E9F"/>
    <w:rsid w:val="004C2AFF"/>
    <w:rsid w:val="004C42FF"/>
    <w:rsid w:val="004D0A83"/>
    <w:rsid w:val="004E088D"/>
    <w:rsid w:val="004E4582"/>
    <w:rsid w:val="004E57DF"/>
    <w:rsid w:val="004E6B26"/>
    <w:rsid w:val="004F0D9C"/>
    <w:rsid w:val="004F0FBF"/>
    <w:rsid w:val="004F4B3E"/>
    <w:rsid w:val="004F52D3"/>
    <w:rsid w:val="005003C5"/>
    <w:rsid w:val="00500406"/>
    <w:rsid w:val="005005E3"/>
    <w:rsid w:val="00502024"/>
    <w:rsid w:val="00512642"/>
    <w:rsid w:val="005148A7"/>
    <w:rsid w:val="0052022E"/>
    <w:rsid w:val="0053230A"/>
    <w:rsid w:val="00533D8E"/>
    <w:rsid w:val="0054047A"/>
    <w:rsid w:val="00540484"/>
    <w:rsid w:val="00550A73"/>
    <w:rsid w:val="00550F71"/>
    <w:rsid w:val="005567CB"/>
    <w:rsid w:val="00567BE0"/>
    <w:rsid w:val="00570F66"/>
    <w:rsid w:val="00575287"/>
    <w:rsid w:val="005802C1"/>
    <w:rsid w:val="005839B3"/>
    <w:rsid w:val="00587166"/>
    <w:rsid w:val="0058772F"/>
    <w:rsid w:val="00587B73"/>
    <w:rsid w:val="00590B2A"/>
    <w:rsid w:val="0059194A"/>
    <w:rsid w:val="005919D6"/>
    <w:rsid w:val="00595E27"/>
    <w:rsid w:val="005A077D"/>
    <w:rsid w:val="005A2CAF"/>
    <w:rsid w:val="005B078E"/>
    <w:rsid w:val="005B1481"/>
    <w:rsid w:val="005B61D8"/>
    <w:rsid w:val="005B71A2"/>
    <w:rsid w:val="005C68EF"/>
    <w:rsid w:val="005C74FD"/>
    <w:rsid w:val="005C7538"/>
    <w:rsid w:val="005E05C1"/>
    <w:rsid w:val="005E103A"/>
    <w:rsid w:val="00605F90"/>
    <w:rsid w:val="00610972"/>
    <w:rsid w:val="00612DB9"/>
    <w:rsid w:val="006148E8"/>
    <w:rsid w:val="00615A0B"/>
    <w:rsid w:val="00620ECB"/>
    <w:rsid w:val="00625F2D"/>
    <w:rsid w:val="0062607A"/>
    <w:rsid w:val="0063760F"/>
    <w:rsid w:val="00644D36"/>
    <w:rsid w:val="00655FE9"/>
    <w:rsid w:val="00665740"/>
    <w:rsid w:val="00666FDB"/>
    <w:rsid w:val="00670E9A"/>
    <w:rsid w:val="00671EB0"/>
    <w:rsid w:val="00673EE9"/>
    <w:rsid w:val="006803B7"/>
    <w:rsid w:val="006803FE"/>
    <w:rsid w:val="00680990"/>
    <w:rsid w:val="006814CD"/>
    <w:rsid w:val="00682E4C"/>
    <w:rsid w:val="00683217"/>
    <w:rsid w:val="0069237A"/>
    <w:rsid w:val="00693352"/>
    <w:rsid w:val="00693FCC"/>
    <w:rsid w:val="00695149"/>
    <w:rsid w:val="00697569"/>
    <w:rsid w:val="006A1293"/>
    <w:rsid w:val="006A2375"/>
    <w:rsid w:val="006A2F1F"/>
    <w:rsid w:val="006A2F2E"/>
    <w:rsid w:val="006B1477"/>
    <w:rsid w:val="006B23B5"/>
    <w:rsid w:val="006B3F1F"/>
    <w:rsid w:val="006B5B6A"/>
    <w:rsid w:val="006C76EA"/>
    <w:rsid w:val="006D0C36"/>
    <w:rsid w:val="006D3ED8"/>
    <w:rsid w:val="006D4570"/>
    <w:rsid w:val="006D59FB"/>
    <w:rsid w:val="006D7738"/>
    <w:rsid w:val="006E0C71"/>
    <w:rsid w:val="00700BD7"/>
    <w:rsid w:val="00700E9F"/>
    <w:rsid w:val="0070105C"/>
    <w:rsid w:val="00701B9E"/>
    <w:rsid w:val="007030EF"/>
    <w:rsid w:val="007032B3"/>
    <w:rsid w:val="007058E4"/>
    <w:rsid w:val="0070646B"/>
    <w:rsid w:val="0070665E"/>
    <w:rsid w:val="007112FF"/>
    <w:rsid w:val="00713432"/>
    <w:rsid w:val="007153D8"/>
    <w:rsid w:val="00715D56"/>
    <w:rsid w:val="00720604"/>
    <w:rsid w:val="00724D85"/>
    <w:rsid w:val="00725F5A"/>
    <w:rsid w:val="007267CB"/>
    <w:rsid w:val="0073076A"/>
    <w:rsid w:val="00731F40"/>
    <w:rsid w:val="00732BBB"/>
    <w:rsid w:val="0073352A"/>
    <w:rsid w:val="007404F6"/>
    <w:rsid w:val="00740A14"/>
    <w:rsid w:val="00740A5F"/>
    <w:rsid w:val="007448BE"/>
    <w:rsid w:val="00751C73"/>
    <w:rsid w:val="00756514"/>
    <w:rsid w:val="00762192"/>
    <w:rsid w:val="007657C2"/>
    <w:rsid w:val="0077017F"/>
    <w:rsid w:val="007720BD"/>
    <w:rsid w:val="00772550"/>
    <w:rsid w:val="00773A6E"/>
    <w:rsid w:val="00775EE5"/>
    <w:rsid w:val="007768A7"/>
    <w:rsid w:val="00785DEC"/>
    <w:rsid w:val="00786599"/>
    <w:rsid w:val="0078684A"/>
    <w:rsid w:val="007918E0"/>
    <w:rsid w:val="007A0C0D"/>
    <w:rsid w:val="007A3D67"/>
    <w:rsid w:val="007A700D"/>
    <w:rsid w:val="007B0D9C"/>
    <w:rsid w:val="007B10F2"/>
    <w:rsid w:val="007B1621"/>
    <w:rsid w:val="007B3AFD"/>
    <w:rsid w:val="007B527D"/>
    <w:rsid w:val="007B6E9F"/>
    <w:rsid w:val="007C01E9"/>
    <w:rsid w:val="007C1EEC"/>
    <w:rsid w:val="007C1F04"/>
    <w:rsid w:val="007C3F5E"/>
    <w:rsid w:val="007C7191"/>
    <w:rsid w:val="007D2F9E"/>
    <w:rsid w:val="007E71EE"/>
    <w:rsid w:val="007F25AE"/>
    <w:rsid w:val="007F26FA"/>
    <w:rsid w:val="0081561C"/>
    <w:rsid w:val="008156A9"/>
    <w:rsid w:val="00815825"/>
    <w:rsid w:val="0081693B"/>
    <w:rsid w:val="00820ED7"/>
    <w:rsid w:val="00822263"/>
    <w:rsid w:val="0082695D"/>
    <w:rsid w:val="00831FC0"/>
    <w:rsid w:val="008335D1"/>
    <w:rsid w:val="00840D67"/>
    <w:rsid w:val="00846CB7"/>
    <w:rsid w:val="00852CBE"/>
    <w:rsid w:val="008534F4"/>
    <w:rsid w:val="0086001B"/>
    <w:rsid w:val="00864AA0"/>
    <w:rsid w:val="0086721B"/>
    <w:rsid w:val="00867EBD"/>
    <w:rsid w:val="00873BF6"/>
    <w:rsid w:val="00875CB5"/>
    <w:rsid w:val="00876063"/>
    <w:rsid w:val="00880574"/>
    <w:rsid w:val="00881B23"/>
    <w:rsid w:val="008830AA"/>
    <w:rsid w:val="00884969"/>
    <w:rsid w:val="00886E85"/>
    <w:rsid w:val="00894B2A"/>
    <w:rsid w:val="00894C65"/>
    <w:rsid w:val="00895853"/>
    <w:rsid w:val="008A42DF"/>
    <w:rsid w:val="008A4ADD"/>
    <w:rsid w:val="008A58A8"/>
    <w:rsid w:val="008A62EB"/>
    <w:rsid w:val="008B0C59"/>
    <w:rsid w:val="008B1B50"/>
    <w:rsid w:val="008C0889"/>
    <w:rsid w:val="008C286E"/>
    <w:rsid w:val="008C5A94"/>
    <w:rsid w:val="008C6D78"/>
    <w:rsid w:val="008E47F6"/>
    <w:rsid w:val="008E4DDC"/>
    <w:rsid w:val="008E5849"/>
    <w:rsid w:val="008E784A"/>
    <w:rsid w:val="008F3338"/>
    <w:rsid w:val="008F4961"/>
    <w:rsid w:val="0090114E"/>
    <w:rsid w:val="00901F8C"/>
    <w:rsid w:val="0090492D"/>
    <w:rsid w:val="00914924"/>
    <w:rsid w:val="00916A8A"/>
    <w:rsid w:val="0092114A"/>
    <w:rsid w:val="00922FA0"/>
    <w:rsid w:val="0092321A"/>
    <w:rsid w:val="00927A86"/>
    <w:rsid w:val="00951F9C"/>
    <w:rsid w:val="00957721"/>
    <w:rsid w:val="00962EDE"/>
    <w:rsid w:val="00965B93"/>
    <w:rsid w:val="00966C92"/>
    <w:rsid w:val="00977AB5"/>
    <w:rsid w:val="00985D7A"/>
    <w:rsid w:val="009909AF"/>
    <w:rsid w:val="00990D35"/>
    <w:rsid w:val="00990FD1"/>
    <w:rsid w:val="00992DC1"/>
    <w:rsid w:val="00995685"/>
    <w:rsid w:val="0099574B"/>
    <w:rsid w:val="00996CDD"/>
    <w:rsid w:val="009973C5"/>
    <w:rsid w:val="009A2E90"/>
    <w:rsid w:val="009A6CB6"/>
    <w:rsid w:val="009A6EBC"/>
    <w:rsid w:val="009B1754"/>
    <w:rsid w:val="009B3F62"/>
    <w:rsid w:val="009B42B4"/>
    <w:rsid w:val="009B5320"/>
    <w:rsid w:val="009B5D3C"/>
    <w:rsid w:val="009D148C"/>
    <w:rsid w:val="009D3747"/>
    <w:rsid w:val="009D41E7"/>
    <w:rsid w:val="009D5EB4"/>
    <w:rsid w:val="009E18BA"/>
    <w:rsid w:val="009E3B94"/>
    <w:rsid w:val="009E76CC"/>
    <w:rsid w:val="009F3E76"/>
    <w:rsid w:val="009F44EE"/>
    <w:rsid w:val="009F5D71"/>
    <w:rsid w:val="00A04C29"/>
    <w:rsid w:val="00A04FB9"/>
    <w:rsid w:val="00A07B40"/>
    <w:rsid w:val="00A20802"/>
    <w:rsid w:val="00A22149"/>
    <w:rsid w:val="00A26A76"/>
    <w:rsid w:val="00A303AC"/>
    <w:rsid w:val="00A3324E"/>
    <w:rsid w:val="00A35ADC"/>
    <w:rsid w:val="00A417BC"/>
    <w:rsid w:val="00A5087E"/>
    <w:rsid w:val="00A5630F"/>
    <w:rsid w:val="00A61B4B"/>
    <w:rsid w:val="00A620F7"/>
    <w:rsid w:val="00A65659"/>
    <w:rsid w:val="00A6759F"/>
    <w:rsid w:val="00A70912"/>
    <w:rsid w:val="00A808AD"/>
    <w:rsid w:val="00AB0122"/>
    <w:rsid w:val="00AB2F98"/>
    <w:rsid w:val="00AC2761"/>
    <w:rsid w:val="00AC598D"/>
    <w:rsid w:val="00AD0C4D"/>
    <w:rsid w:val="00AD26AA"/>
    <w:rsid w:val="00AD35D2"/>
    <w:rsid w:val="00AD7BAD"/>
    <w:rsid w:val="00AF3711"/>
    <w:rsid w:val="00AF41C1"/>
    <w:rsid w:val="00AF5AA7"/>
    <w:rsid w:val="00AF5E7E"/>
    <w:rsid w:val="00B021DF"/>
    <w:rsid w:val="00B033A3"/>
    <w:rsid w:val="00B06D42"/>
    <w:rsid w:val="00B120C1"/>
    <w:rsid w:val="00B14497"/>
    <w:rsid w:val="00B20777"/>
    <w:rsid w:val="00B26B46"/>
    <w:rsid w:val="00B37033"/>
    <w:rsid w:val="00B4229C"/>
    <w:rsid w:val="00B4398B"/>
    <w:rsid w:val="00B457D8"/>
    <w:rsid w:val="00B46C9D"/>
    <w:rsid w:val="00B5105A"/>
    <w:rsid w:val="00B53B44"/>
    <w:rsid w:val="00B55DF2"/>
    <w:rsid w:val="00B5618A"/>
    <w:rsid w:val="00B578F9"/>
    <w:rsid w:val="00B615F9"/>
    <w:rsid w:val="00B6703F"/>
    <w:rsid w:val="00B75E1C"/>
    <w:rsid w:val="00B77033"/>
    <w:rsid w:val="00B81DBF"/>
    <w:rsid w:val="00B83A4C"/>
    <w:rsid w:val="00B8596E"/>
    <w:rsid w:val="00B914B3"/>
    <w:rsid w:val="00B96352"/>
    <w:rsid w:val="00BA46C9"/>
    <w:rsid w:val="00BA6B86"/>
    <w:rsid w:val="00BB193D"/>
    <w:rsid w:val="00BB62D3"/>
    <w:rsid w:val="00BC2E25"/>
    <w:rsid w:val="00BC3DED"/>
    <w:rsid w:val="00BC5262"/>
    <w:rsid w:val="00BC61A1"/>
    <w:rsid w:val="00BD46E4"/>
    <w:rsid w:val="00BD55B9"/>
    <w:rsid w:val="00BE0976"/>
    <w:rsid w:val="00BE14B2"/>
    <w:rsid w:val="00BE1A5A"/>
    <w:rsid w:val="00BF14B7"/>
    <w:rsid w:val="00C078BA"/>
    <w:rsid w:val="00C1399C"/>
    <w:rsid w:val="00C13EEB"/>
    <w:rsid w:val="00C24330"/>
    <w:rsid w:val="00C27088"/>
    <w:rsid w:val="00C362EB"/>
    <w:rsid w:val="00C42736"/>
    <w:rsid w:val="00C43FD5"/>
    <w:rsid w:val="00C51465"/>
    <w:rsid w:val="00C53586"/>
    <w:rsid w:val="00C54AF7"/>
    <w:rsid w:val="00C61CBD"/>
    <w:rsid w:val="00C71E11"/>
    <w:rsid w:val="00C743EB"/>
    <w:rsid w:val="00C82825"/>
    <w:rsid w:val="00C85883"/>
    <w:rsid w:val="00C92CE7"/>
    <w:rsid w:val="00CB1593"/>
    <w:rsid w:val="00CB5D9D"/>
    <w:rsid w:val="00CB7605"/>
    <w:rsid w:val="00CC78BB"/>
    <w:rsid w:val="00CD4E5F"/>
    <w:rsid w:val="00CD7FF3"/>
    <w:rsid w:val="00CE3104"/>
    <w:rsid w:val="00CE5467"/>
    <w:rsid w:val="00CE7AC6"/>
    <w:rsid w:val="00CF56F1"/>
    <w:rsid w:val="00D031F5"/>
    <w:rsid w:val="00D05BD3"/>
    <w:rsid w:val="00D10139"/>
    <w:rsid w:val="00D15B66"/>
    <w:rsid w:val="00D2002F"/>
    <w:rsid w:val="00D20E9D"/>
    <w:rsid w:val="00D24A9A"/>
    <w:rsid w:val="00D3214F"/>
    <w:rsid w:val="00D323D1"/>
    <w:rsid w:val="00D35CA6"/>
    <w:rsid w:val="00D37D64"/>
    <w:rsid w:val="00D41C15"/>
    <w:rsid w:val="00D42EAD"/>
    <w:rsid w:val="00D4434F"/>
    <w:rsid w:val="00D53ADE"/>
    <w:rsid w:val="00D570A7"/>
    <w:rsid w:val="00D57BB5"/>
    <w:rsid w:val="00D623C6"/>
    <w:rsid w:val="00D62DF9"/>
    <w:rsid w:val="00D643CB"/>
    <w:rsid w:val="00D645D7"/>
    <w:rsid w:val="00D65237"/>
    <w:rsid w:val="00D65258"/>
    <w:rsid w:val="00D70368"/>
    <w:rsid w:val="00D73B05"/>
    <w:rsid w:val="00D75A82"/>
    <w:rsid w:val="00D7735B"/>
    <w:rsid w:val="00D803B5"/>
    <w:rsid w:val="00D80DA0"/>
    <w:rsid w:val="00D83318"/>
    <w:rsid w:val="00D84EF4"/>
    <w:rsid w:val="00D93F53"/>
    <w:rsid w:val="00D94583"/>
    <w:rsid w:val="00D94F9A"/>
    <w:rsid w:val="00D9596B"/>
    <w:rsid w:val="00D9798D"/>
    <w:rsid w:val="00DA357F"/>
    <w:rsid w:val="00DA54BE"/>
    <w:rsid w:val="00DA765C"/>
    <w:rsid w:val="00DB1521"/>
    <w:rsid w:val="00DB6238"/>
    <w:rsid w:val="00DD0934"/>
    <w:rsid w:val="00DD3476"/>
    <w:rsid w:val="00DD5EF1"/>
    <w:rsid w:val="00DE2EA1"/>
    <w:rsid w:val="00DE3F32"/>
    <w:rsid w:val="00DE6CC4"/>
    <w:rsid w:val="00DF0E28"/>
    <w:rsid w:val="00DF1BDE"/>
    <w:rsid w:val="00DF30C9"/>
    <w:rsid w:val="00DF4773"/>
    <w:rsid w:val="00DF49A4"/>
    <w:rsid w:val="00DF4E06"/>
    <w:rsid w:val="00DF5D0E"/>
    <w:rsid w:val="00E00BBE"/>
    <w:rsid w:val="00E01315"/>
    <w:rsid w:val="00E02A6F"/>
    <w:rsid w:val="00E05638"/>
    <w:rsid w:val="00E07939"/>
    <w:rsid w:val="00E12550"/>
    <w:rsid w:val="00E1553A"/>
    <w:rsid w:val="00E16B4A"/>
    <w:rsid w:val="00E254CA"/>
    <w:rsid w:val="00E25739"/>
    <w:rsid w:val="00E320E5"/>
    <w:rsid w:val="00E3429F"/>
    <w:rsid w:val="00E342BC"/>
    <w:rsid w:val="00E4024E"/>
    <w:rsid w:val="00E4710B"/>
    <w:rsid w:val="00E47463"/>
    <w:rsid w:val="00E51117"/>
    <w:rsid w:val="00E52C9D"/>
    <w:rsid w:val="00E54D6E"/>
    <w:rsid w:val="00E63791"/>
    <w:rsid w:val="00E644E9"/>
    <w:rsid w:val="00E64F16"/>
    <w:rsid w:val="00E73FF3"/>
    <w:rsid w:val="00E77311"/>
    <w:rsid w:val="00E83D70"/>
    <w:rsid w:val="00E878E4"/>
    <w:rsid w:val="00E900D0"/>
    <w:rsid w:val="00E926AB"/>
    <w:rsid w:val="00EA4455"/>
    <w:rsid w:val="00EA4C95"/>
    <w:rsid w:val="00EA4F43"/>
    <w:rsid w:val="00EA63AD"/>
    <w:rsid w:val="00EB080F"/>
    <w:rsid w:val="00EB11C9"/>
    <w:rsid w:val="00EB2A1C"/>
    <w:rsid w:val="00EB5FA1"/>
    <w:rsid w:val="00EB691E"/>
    <w:rsid w:val="00EC0E0C"/>
    <w:rsid w:val="00EC1BF1"/>
    <w:rsid w:val="00EC2FB2"/>
    <w:rsid w:val="00EC5CCC"/>
    <w:rsid w:val="00EC5E9C"/>
    <w:rsid w:val="00ED02E3"/>
    <w:rsid w:val="00ED3293"/>
    <w:rsid w:val="00ED7C93"/>
    <w:rsid w:val="00EE23C4"/>
    <w:rsid w:val="00EE3EF4"/>
    <w:rsid w:val="00EE47CB"/>
    <w:rsid w:val="00EE5110"/>
    <w:rsid w:val="00EF2692"/>
    <w:rsid w:val="00EF6A7A"/>
    <w:rsid w:val="00F01787"/>
    <w:rsid w:val="00F027F6"/>
    <w:rsid w:val="00F02E0E"/>
    <w:rsid w:val="00F02FF4"/>
    <w:rsid w:val="00F045BD"/>
    <w:rsid w:val="00F04BF2"/>
    <w:rsid w:val="00F10BBB"/>
    <w:rsid w:val="00F12DA7"/>
    <w:rsid w:val="00F1463F"/>
    <w:rsid w:val="00F27162"/>
    <w:rsid w:val="00F314EC"/>
    <w:rsid w:val="00F330AE"/>
    <w:rsid w:val="00F363D0"/>
    <w:rsid w:val="00F435EB"/>
    <w:rsid w:val="00F43ED7"/>
    <w:rsid w:val="00F4674B"/>
    <w:rsid w:val="00F64D7C"/>
    <w:rsid w:val="00F657B1"/>
    <w:rsid w:val="00F67C61"/>
    <w:rsid w:val="00F7215F"/>
    <w:rsid w:val="00F76284"/>
    <w:rsid w:val="00F77043"/>
    <w:rsid w:val="00F77CB8"/>
    <w:rsid w:val="00F818F7"/>
    <w:rsid w:val="00F8265C"/>
    <w:rsid w:val="00F848F1"/>
    <w:rsid w:val="00F95115"/>
    <w:rsid w:val="00FA44B7"/>
    <w:rsid w:val="00FA54AD"/>
    <w:rsid w:val="00FA6475"/>
    <w:rsid w:val="00FA6A4B"/>
    <w:rsid w:val="00FA7A5A"/>
    <w:rsid w:val="00FB214F"/>
    <w:rsid w:val="00FB2B77"/>
    <w:rsid w:val="00FB4763"/>
    <w:rsid w:val="00FB6026"/>
    <w:rsid w:val="00FB7303"/>
    <w:rsid w:val="00FC0A92"/>
    <w:rsid w:val="00FC1888"/>
    <w:rsid w:val="00FC269F"/>
    <w:rsid w:val="00FC4B31"/>
    <w:rsid w:val="00FD1146"/>
    <w:rsid w:val="00FD1B7A"/>
    <w:rsid w:val="00FE2AB6"/>
    <w:rsid w:val="00FE7E3B"/>
    <w:rsid w:val="00FF34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BA8F3"/>
  <w15:docId w15:val="{EE19F07A-D656-4BB3-AF9E-EB2518358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354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lb">
    <w:name w:val="a_lb"/>
    <w:basedOn w:val="Domylnaczcionkaakapitu"/>
    <w:rsid w:val="008E4DDC"/>
  </w:style>
  <w:style w:type="character" w:customStyle="1" w:styleId="alb-s">
    <w:name w:val="a_lb-s"/>
    <w:basedOn w:val="Domylnaczcionkaakapitu"/>
    <w:rsid w:val="008E4DDC"/>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
    <w:basedOn w:val="Normalny"/>
    <w:link w:val="AkapitzlistZnak"/>
    <w:uiPriority w:val="34"/>
    <w:qFormat/>
    <w:rsid w:val="00B20777"/>
    <w:pPr>
      <w:ind w:left="720"/>
      <w:contextualSpacing/>
    </w:pPr>
  </w:style>
  <w:style w:type="paragraph" w:styleId="NormalnyWeb">
    <w:name w:val="Normal (Web)"/>
    <w:basedOn w:val="Normalny"/>
    <w:uiPriority w:val="99"/>
    <w:unhideWhenUsed/>
    <w:rsid w:val="00461C8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F02E0E"/>
    <w:rPr>
      <w:color w:val="0000FF"/>
      <w:u w:val="single"/>
    </w:rPr>
  </w:style>
  <w:style w:type="character" w:styleId="Numerstrony">
    <w:name w:val="page number"/>
    <w:basedOn w:val="Domylnaczcionkaakapitu"/>
    <w:rsid w:val="00916A8A"/>
  </w:style>
  <w:style w:type="paragraph" w:styleId="Nagwek">
    <w:name w:val="header"/>
    <w:basedOn w:val="Normalny"/>
    <w:link w:val="NagwekZnak"/>
    <w:unhideWhenUsed/>
    <w:rsid w:val="00443A83"/>
    <w:pPr>
      <w:tabs>
        <w:tab w:val="center" w:pos="4536"/>
        <w:tab w:val="right" w:pos="9072"/>
      </w:tabs>
      <w:spacing w:after="0" w:line="240" w:lineRule="auto"/>
    </w:pPr>
  </w:style>
  <w:style w:type="character" w:customStyle="1" w:styleId="NagwekZnak">
    <w:name w:val="Nagłówek Znak"/>
    <w:basedOn w:val="Domylnaczcionkaakapitu"/>
    <w:link w:val="Nagwek"/>
    <w:rsid w:val="00443A83"/>
  </w:style>
  <w:style w:type="paragraph" w:styleId="Stopka">
    <w:name w:val="footer"/>
    <w:basedOn w:val="Normalny"/>
    <w:link w:val="StopkaZnak"/>
    <w:uiPriority w:val="99"/>
    <w:unhideWhenUsed/>
    <w:rsid w:val="00443A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3A83"/>
  </w:style>
  <w:style w:type="paragraph" w:styleId="Tekstprzypisukocowego">
    <w:name w:val="endnote text"/>
    <w:basedOn w:val="Normalny"/>
    <w:link w:val="TekstprzypisukocowegoZnak"/>
    <w:uiPriority w:val="99"/>
    <w:semiHidden/>
    <w:unhideWhenUsed/>
    <w:rsid w:val="00B9635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96352"/>
    <w:rPr>
      <w:sz w:val="20"/>
      <w:szCs w:val="20"/>
    </w:rPr>
  </w:style>
  <w:style w:type="character" w:styleId="Odwoanieprzypisukocowego">
    <w:name w:val="endnote reference"/>
    <w:basedOn w:val="Domylnaczcionkaakapitu"/>
    <w:uiPriority w:val="99"/>
    <w:semiHidden/>
    <w:unhideWhenUsed/>
    <w:rsid w:val="00B96352"/>
    <w:rPr>
      <w:vertAlign w:val="superscript"/>
    </w:rPr>
  </w:style>
  <w:style w:type="character" w:customStyle="1" w:styleId="fn-ref">
    <w:name w:val="fn-ref"/>
    <w:basedOn w:val="Domylnaczcionkaakapitu"/>
    <w:rsid w:val="008C286E"/>
  </w:style>
  <w:style w:type="paragraph" w:customStyle="1" w:styleId="text-justify">
    <w:name w:val="text-justify"/>
    <w:basedOn w:val="Normalny"/>
    <w:rsid w:val="008C286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7720BD"/>
    <w:rPr>
      <w:color w:val="800080" w:themeColor="followedHyperlink"/>
      <w:u w:val="single"/>
    </w:rPr>
  </w:style>
  <w:style w:type="paragraph" w:customStyle="1" w:styleId="Standard">
    <w:name w:val="Standard"/>
    <w:rsid w:val="00C71E11"/>
    <w:pPr>
      <w:suppressAutoHyphens/>
      <w:autoSpaceDN w:val="0"/>
      <w:spacing w:after="0" w:line="240" w:lineRule="auto"/>
      <w:textAlignment w:val="baseline"/>
    </w:pPr>
    <w:rPr>
      <w:rFonts w:ascii="Times New Roman" w:eastAsia="Times New Roman" w:hAnsi="Times New Roman" w:cs="Times New Roman"/>
      <w:kern w:val="3"/>
      <w:lang w:eastAsia="zh-CN"/>
    </w:rPr>
  </w:style>
  <w:style w:type="paragraph" w:customStyle="1" w:styleId="Nagwek71">
    <w:name w:val="Nagłówek 71"/>
    <w:basedOn w:val="Standard"/>
    <w:next w:val="Standard"/>
    <w:rsid w:val="00E83D70"/>
    <w:pPr>
      <w:keepNext/>
      <w:numPr>
        <w:numId w:val="1"/>
      </w:numPr>
      <w:jc w:val="both"/>
      <w:outlineLvl w:val="6"/>
    </w:pPr>
    <w:rPr>
      <w:rFonts w:ascii="Garamond" w:hAnsi="Garamond" w:cs="Garamond"/>
      <w:sz w:val="24"/>
      <w:szCs w:val="20"/>
    </w:rPr>
  </w:style>
  <w:style w:type="numbering" w:customStyle="1" w:styleId="WW8Num33">
    <w:name w:val="WW8Num33"/>
    <w:basedOn w:val="Bezlisty"/>
    <w:rsid w:val="00E83D70"/>
    <w:pPr>
      <w:numPr>
        <w:numId w:val="1"/>
      </w:numPr>
    </w:pPr>
  </w:style>
  <w:style w:type="numbering" w:customStyle="1" w:styleId="WW8Num41">
    <w:name w:val="WW8Num41"/>
    <w:basedOn w:val="Bezlisty"/>
    <w:rsid w:val="00E83D70"/>
    <w:pPr>
      <w:numPr>
        <w:numId w:val="2"/>
      </w:numPr>
    </w:pPr>
  </w:style>
  <w:style w:type="paragraph" w:customStyle="1" w:styleId="Default">
    <w:name w:val="Default"/>
    <w:rsid w:val="00250587"/>
    <w:pPr>
      <w:autoSpaceDE w:val="0"/>
      <w:autoSpaceDN w:val="0"/>
      <w:adjustRightInd w:val="0"/>
      <w:spacing w:after="0" w:line="240" w:lineRule="auto"/>
    </w:pPr>
    <w:rPr>
      <w:rFonts w:ascii="Times New Roman" w:hAnsi="Times New Roman" w:cs="Times New Roman"/>
      <w:color w:val="000000"/>
      <w:sz w:val="24"/>
      <w:szCs w:val="24"/>
    </w:rPr>
  </w:style>
  <w:style w:type="paragraph" w:styleId="Tekstprzypisudolnego">
    <w:name w:val="footnote text"/>
    <w:aliases w:val="Podrozdział"/>
    <w:basedOn w:val="Normalny"/>
    <w:link w:val="TekstprzypisudolnegoZnak"/>
    <w:uiPriority w:val="99"/>
    <w:semiHidden/>
    <w:rsid w:val="001929A9"/>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1929A9"/>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1929A9"/>
    <w:rPr>
      <w:rFonts w:cs="Times New Roman"/>
      <w:sz w:val="20"/>
      <w:vertAlign w:val="superscript"/>
    </w:rPr>
  </w:style>
  <w:style w:type="paragraph" w:customStyle="1" w:styleId="arimr">
    <w:name w:val="arimr"/>
    <w:basedOn w:val="Normalny"/>
    <w:rsid w:val="00E54D6E"/>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Teksttreci">
    <w:name w:val="Tekst treści_"/>
    <w:link w:val="Teksttreci0"/>
    <w:locked/>
    <w:rsid w:val="007032B3"/>
    <w:rPr>
      <w:rFonts w:ascii="Verdana" w:hAnsi="Verdana"/>
      <w:sz w:val="19"/>
      <w:shd w:val="clear" w:color="auto" w:fill="FFFFFF"/>
    </w:rPr>
  </w:style>
  <w:style w:type="paragraph" w:customStyle="1" w:styleId="Teksttreci0">
    <w:name w:val="Tekst treści"/>
    <w:basedOn w:val="Normalny"/>
    <w:link w:val="Teksttreci"/>
    <w:rsid w:val="007032B3"/>
    <w:pPr>
      <w:shd w:val="clear" w:color="auto" w:fill="FFFFFF"/>
      <w:spacing w:after="0" w:line="240" w:lineRule="atLeast"/>
      <w:ind w:hanging="1700"/>
    </w:pPr>
    <w:rPr>
      <w:rFonts w:ascii="Verdana" w:hAnsi="Verdana"/>
      <w:sz w:val="19"/>
    </w:rPr>
  </w:style>
  <w:style w:type="character" w:customStyle="1" w:styleId="TeksttreciPogrubienie">
    <w:name w:val="Tekst treści + Pogrubienie"/>
    <w:rsid w:val="007032B3"/>
    <w:rPr>
      <w:rFonts w:ascii="Verdana" w:hAnsi="Verdana"/>
      <w:b/>
      <w:spacing w:val="0"/>
      <w:sz w:val="19"/>
      <w:shd w:val="clear" w:color="auto" w:fill="FFFFFF"/>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locked/>
    <w:rsid w:val="007032B3"/>
  </w:style>
  <w:style w:type="character" w:customStyle="1" w:styleId="Teksttreci4">
    <w:name w:val="Tekst treści (4)_"/>
    <w:link w:val="Teksttreci40"/>
    <w:locked/>
    <w:rsid w:val="009F5D71"/>
    <w:rPr>
      <w:rFonts w:ascii="Verdana" w:hAnsi="Verdana"/>
      <w:sz w:val="19"/>
      <w:shd w:val="clear" w:color="auto" w:fill="FFFFFF"/>
    </w:rPr>
  </w:style>
  <w:style w:type="paragraph" w:customStyle="1" w:styleId="Teksttreci40">
    <w:name w:val="Tekst treści (4)"/>
    <w:basedOn w:val="Normalny"/>
    <w:link w:val="Teksttreci4"/>
    <w:rsid w:val="009F5D71"/>
    <w:pPr>
      <w:shd w:val="clear" w:color="auto" w:fill="FFFFFF"/>
      <w:spacing w:before="240" w:after="240" w:line="240" w:lineRule="atLeast"/>
      <w:ind w:hanging="1420"/>
      <w:jc w:val="both"/>
    </w:pPr>
    <w:rPr>
      <w:rFonts w:ascii="Verdana" w:hAnsi="Verdana"/>
      <w:sz w:val="19"/>
    </w:rPr>
  </w:style>
  <w:style w:type="paragraph" w:styleId="Tekstdymka">
    <w:name w:val="Balloon Text"/>
    <w:basedOn w:val="Normalny"/>
    <w:link w:val="TekstdymkaZnak"/>
    <w:uiPriority w:val="99"/>
    <w:semiHidden/>
    <w:unhideWhenUsed/>
    <w:rsid w:val="0001525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15253"/>
    <w:rPr>
      <w:rFonts w:ascii="Tahoma" w:hAnsi="Tahoma" w:cs="Tahoma"/>
      <w:sz w:val="16"/>
      <w:szCs w:val="16"/>
    </w:rPr>
  </w:style>
  <w:style w:type="paragraph" w:styleId="Tekstpodstawowywcity">
    <w:name w:val="Body Text Indent"/>
    <w:basedOn w:val="Normalny"/>
    <w:link w:val="TekstpodstawowywcityZnak"/>
    <w:rsid w:val="008E784A"/>
    <w:pPr>
      <w:spacing w:before="120" w:after="0" w:line="240" w:lineRule="auto"/>
      <w:jc w:val="both"/>
    </w:pPr>
    <w:rPr>
      <w:rFonts w:ascii="Times New Roman" w:eastAsia="Times New Roman" w:hAnsi="Times New Roman" w:cs="Times New Roman"/>
      <w:b/>
      <w:bCs/>
      <w:sz w:val="25"/>
      <w:szCs w:val="25"/>
    </w:rPr>
  </w:style>
  <w:style w:type="character" w:customStyle="1" w:styleId="TekstpodstawowywcityZnak">
    <w:name w:val="Tekst podstawowy wcięty Znak"/>
    <w:basedOn w:val="Domylnaczcionkaakapitu"/>
    <w:link w:val="Tekstpodstawowywcity"/>
    <w:rsid w:val="008E784A"/>
    <w:rPr>
      <w:rFonts w:ascii="Times New Roman" w:eastAsia="Times New Roman" w:hAnsi="Times New Roman" w:cs="Times New Roman"/>
      <w:b/>
      <w:bCs/>
      <w:sz w:val="25"/>
      <w:szCs w:val="25"/>
    </w:rPr>
  </w:style>
  <w:style w:type="character" w:styleId="Pogrubienie">
    <w:name w:val="Strong"/>
    <w:basedOn w:val="Domylnaczcionkaakapitu"/>
    <w:uiPriority w:val="22"/>
    <w:qFormat/>
    <w:rsid w:val="00C54AF7"/>
    <w:rPr>
      <w:b/>
      <w:bCs/>
    </w:rPr>
  </w:style>
  <w:style w:type="character" w:customStyle="1" w:styleId="AkapitzlistZnak1">
    <w:name w:val="Akapit z listą Znak1"/>
    <w:aliases w:val="Nagłowek 3 Znak1,Numerowanie Znak1,L1 Znak1,Preambuła Znak1,Akapit z listą BS Znak1,Kolorowa lista — akcent 11 Znak1,Dot pt Znak1,F5 List Paragraph Znak1,Recommendation Znak1,List Paragraph11 Znak1,lp1 Znak1,maz_wyliczenie Znak1"/>
    <w:uiPriority w:val="34"/>
    <w:locked/>
    <w:rsid w:val="002F6B71"/>
  </w:style>
  <w:style w:type="paragraph" w:styleId="Tekstpodstawowy">
    <w:name w:val="Body Text"/>
    <w:basedOn w:val="Normalny"/>
    <w:link w:val="TekstpodstawowyZnak"/>
    <w:uiPriority w:val="99"/>
    <w:semiHidden/>
    <w:unhideWhenUsed/>
    <w:rsid w:val="008F3338"/>
    <w:pPr>
      <w:spacing w:after="120"/>
    </w:pPr>
  </w:style>
  <w:style w:type="character" w:customStyle="1" w:styleId="TekstpodstawowyZnak">
    <w:name w:val="Tekst podstawowy Znak"/>
    <w:basedOn w:val="Domylnaczcionkaakapitu"/>
    <w:link w:val="Tekstpodstawowy"/>
    <w:uiPriority w:val="99"/>
    <w:semiHidden/>
    <w:rsid w:val="008F3338"/>
  </w:style>
  <w:style w:type="character" w:styleId="Odwoaniedokomentarza">
    <w:name w:val="annotation reference"/>
    <w:basedOn w:val="Domylnaczcionkaakapitu"/>
    <w:uiPriority w:val="99"/>
    <w:semiHidden/>
    <w:unhideWhenUsed/>
    <w:rsid w:val="00EB2A1C"/>
    <w:rPr>
      <w:sz w:val="16"/>
      <w:szCs w:val="16"/>
    </w:rPr>
  </w:style>
  <w:style w:type="paragraph" w:styleId="Tekstkomentarza">
    <w:name w:val="annotation text"/>
    <w:basedOn w:val="Normalny"/>
    <w:link w:val="TekstkomentarzaZnak"/>
    <w:uiPriority w:val="99"/>
    <w:semiHidden/>
    <w:unhideWhenUsed/>
    <w:rsid w:val="00EB2A1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B2A1C"/>
    <w:rPr>
      <w:sz w:val="20"/>
      <w:szCs w:val="20"/>
    </w:rPr>
  </w:style>
  <w:style w:type="paragraph" w:styleId="Tematkomentarza">
    <w:name w:val="annotation subject"/>
    <w:basedOn w:val="Tekstkomentarza"/>
    <w:next w:val="Tekstkomentarza"/>
    <w:link w:val="TematkomentarzaZnak"/>
    <w:uiPriority w:val="99"/>
    <w:semiHidden/>
    <w:unhideWhenUsed/>
    <w:rsid w:val="00EB2A1C"/>
    <w:rPr>
      <w:b/>
      <w:bCs/>
    </w:rPr>
  </w:style>
  <w:style w:type="character" w:customStyle="1" w:styleId="TematkomentarzaZnak">
    <w:name w:val="Temat komentarza Znak"/>
    <w:basedOn w:val="TekstkomentarzaZnak"/>
    <w:link w:val="Tematkomentarza"/>
    <w:uiPriority w:val="99"/>
    <w:semiHidden/>
    <w:rsid w:val="00EB2A1C"/>
    <w:rPr>
      <w:b/>
      <w:bCs/>
      <w:sz w:val="20"/>
      <w:szCs w:val="20"/>
    </w:rPr>
  </w:style>
  <w:style w:type="paragraph" w:customStyle="1" w:styleId="Jasnalistaakcent51">
    <w:name w:val="Jasna lista — akcent 51"/>
    <w:basedOn w:val="Normalny"/>
    <w:rsid w:val="002E0192"/>
    <w:pPr>
      <w:widowControl w:val="0"/>
      <w:suppressAutoHyphens/>
      <w:ind w:left="720"/>
      <w:contextualSpacing/>
      <w:jc w:val="both"/>
      <w:textAlignment w:val="baseline"/>
    </w:pPr>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97494">
      <w:bodyDiv w:val="1"/>
      <w:marLeft w:val="0"/>
      <w:marRight w:val="0"/>
      <w:marTop w:val="0"/>
      <w:marBottom w:val="0"/>
      <w:divBdr>
        <w:top w:val="none" w:sz="0" w:space="0" w:color="auto"/>
        <w:left w:val="none" w:sz="0" w:space="0" w:color="auto"/>
        <w:bottom w:val="none" w:sz="0" w:space="0" w:color="auto"/>
        <w:right w:val="none" w:sz="0" w:space="0" w:color="auto"/>
      </w:divBdr>
    </w:div>
    <w:div w:id="110514028">
      <w:bodyDiv w:val="1"/>
      <w:marLeft w:val="0"/>
      <w:marRight w:val="0"/>
      <w:marTop w:val="0"/>
      <w:marBottom w:val="0"/>
      <w:divBdr>
        <w:top w:val="none" w:sz="0" w:space="0" w:color="auto"/>
        <w:left w:val="none" w:sz="0" w:space="0" w:color="auto"/>
        <w:bottom w:val="none" w:sz="0" w:space="0" w:color="auto"/>
        <w:right w:val="none" w:sz="0" w:space="0" w:color="auto"/>
      </w:divBdr>
      <w:divsChild>
        <w:div w:id="1315143381">
          <w:marLeft w:val="0"/>
          <w:marRight w:val="0"/>
          <w:marTop w:val="72"/>
          <w:marBottom w:val="0"/>
          <w:divBdr>
            <w:top w:val="none" w:sz="0" w:space="0" w:color="auto"/>
            <w:left w:val="none" w:sz="0" w:space="0" w:color="auto"/>
            <w:bottom w:val="none" w:sz="0" w:space="0" w:color="auto"/>
            <w:right w:val="none" w:sz="0" w:space="0" w:color="auto"/>
          </w:divBdr>
        </w:div>
        <w:div w:id="1485512449">
          <w:marLeft w:val="0"/>
          <w:marRight w:val="0"/>
          <w:marTop w:val="72"/>
          <w:marBottom w:val="0"/>
          <w:divBdr>
            <w:top w:val="none" w:sz="0" w:space="0" w:color="auto"/>
            <w:left w:val="none" w:sz="0" w:space="0" w:color="auto"/>
            <w:bottom w:val="none" w:sz="0" w:space="0" w:color="auto"/>
            <w:right w:val="none" w:sz="0" w:space="0" w:color="auto"/>
          </w:divBdr>
        </w:div>
      </w:divsChild>
    </w:div>
    <w:div w:id="209390446">
      <w:bodyDiv w:val="1"/>
      <w:marLeft w:val="0"/>
      <w:marRight w:val="0"/>
      <w:marTop w:val="0"/>
      <w:marBottom w:val="0"/>
      <w:divBdr>
        <w:top w:val="none" w:sz="0" w:space="0" w:color="auto"/>
        <w:left w:val="none" w:sz="0" w:space="0" w:color="auto"/>
        <w:bottom w:val="none" w:sz="0" w:space="0" w:color="auto"/>
        <w:right w:val="none" w:sz="0" w:space="0" w:color="auto"/>
      </w:divBdr>
    </w:div>
    <w:div w:id="285240310">
      <w:bodyDiv w:val="1"/>
      <w:marLeft w:val="0"/>
      <w:marRight w:val="0"/>
      <w:marTop w:val="0"/>
      <w:marBottom w:val="0"/>
      <w:divBdr>
        <w:top w:val="none" w:sz="0" w:space="0" w:color="auto"/>
        <w:left w:val="none" w:sz="0" w:space="0" w:color="auto"/>
        <w:bottom w:val="none" w:sz="0" w:space="0" w:color="auto"/>
        <w:right w:val="none" w:sz="0" w:space="0" w:color="auto"/>
      </w:divBdr>
    </w:div>
    <w:div w:id="353847567">
      <w:bodyDiv w:val="1"/>
      <w:marLeft w:val="0"/>
      <w:marRight w:val="0"/>
      <w:marTop w:val="0"/>
      <w:marBottom w:val="0"/>
      <w:divBdr>
        <w:top w:val="none" w:sz="0" w:space="0" w:color="auto"/>
        <w:left w:val="none" w:sz="0" w:space="0" w:color="auto"/>
        <w:bottom w:val="none" w:sz="0" w:space="0" w:color="auto"/>
        <w:right w:val="none" w:sz="0" w:space="0" w:color="auto"/>
      </w:divBdr>
      <w:divsChild>
        <w:div w:id="2129928152">
          <w:marLeft w:val="360"/>
          <w:marRight w:val="0"/>
          <w:marTop w:val="72"/>
          <w:marBottom w:val="72"/>
          <w:divBdr>
            <w:top w:val="none" w:sz="0" w:space="0" w:color="auto"/>
            <w:left w:val="none" w:sz="0" w:space="0" w:color="auto"/>
            <w:bottom w:val="none" w:sz="0" w:space="0" w:color="auto"/>
            <w:right w:val="none" w:sz="0" w:space="0" w:color="auto"/>
          </w:divBdr>
        </w:div>
        <w:div w:id="546339322">
          <w:marLeft w:val="360"/>
          <w:marRight w:val="0"/>
          <w:marTop w:val="0"/>
          <w:marBottom w:val="72"/>
          <w:divBdr>
            <w:top w:val="none" w:sz="0" w:space="0" w:color="auto"/>
            <w:left w:val="none" w:sz="0" w:space="0" w:color="auto"/>
            <w:bottom w:val="none" w:sz="0" w:space="0" w:color="auto"/>
            <w:right w:val="none" w:sz="0" w:space="0" w:color="auto"/>
          </w:divBdr>
        </w:div>
        <w:div w:id="529732903">
          <w:marLeft w:val="360"/>
          <w:marRight w:val="0"/>
          <w:marTop w:val="0"/>
          <w:marBottom w:val="72"/>
          <w:divBdr>
            <w:top w:val="none" w:sz="0" w:space="0" w:color="auto"/>
            <w:left w:val="none" w:sz="0" w:space="0" w:color="auto"/>
            <w:bottom w:val="none" w:sz="0" w:space="0" w:color="auto"/>
            <w:right w:val="none" w:sz="0" w:space="0" w:color="auto"/>
          </w:divBdr>
        </w:div>
      </w:divsChild>
    </w:div>
    <w:div w:id="424544395">
      <w:bodyDiv w:val="1"/>
      <w:marLeft w:val="0"/>
      <w:marRight w:val="0"/>
      <w:marTop w:val="0"/>
      <w:marBottom w:val="0"/>
      <w:divBdr>
        <w:top w:val="none" w:sz="0" w:space="0" w:color="auto"/>
        <w:left w:val="none" w:sz="0" w:space="0" w:color="auto"/>
        <w:bottom w:val="none" w:sz="0" w:space="0" w:color="auto"/>
        <w:right w:val="none" w:sz="0" w:space="0" w:color="auto"/>
      </w:divBdr>
      <w:divsChild>
        <w:div w:id="283536351">
          <w:marLeft w:val="0"/>
          <w:marRight w:val="0"/>
          <w:marTop w:val="240"/>
          <w:marBottom w:val="0"/>
          <w:divBdr>
            <w:top w:val="none" w:sz="0" w:space="0" w:color="auto"/>
            <w:left w:val="none" w:sz="0" w:space="0" w:color="auto"/>
            <w:bottom w:val="none" w:sz="0" w:space="0" w:color="auto"/>
            <w:right w:val="none" w:sz="0" w:space="0" w:color="auto"/>
          </w:divBdr>
          <w:divsChild>
            <w:div w:id="423915538">
              <w:marLeft w:val="0"/>
              <w:marRight w:val="0"/>
              <w:marTop w:val="0"/>
              <w:marBottom w:val="0"/>
              <w:divBdr>
                <w:top w:val="none" w:sz="0" w:space="0" w:color="auto"/>
                <w:left w:val="none" w:sz="0" w:space="0" w:color="auto"/>
                <w:bottom w:val="none" w:sz="0" w:space="0" w:color="auto"/>
                <w:right w:val="none" w:sz="0" w:space="0" w:color="auto"/>
              </w:divBdr>
              <w:divsChild>
                <w:div w:id="1853758627">
                  <w:marLeft w:val="0"/>
                  <w:marRight w:val="0"/>
                  <w:marTop w:val="240"/>
                  <w:marBottom w:val="0"/>
                  <w:divBdr>
                    <w:top w:val="none" w:sz="0" w:space="0" w:color="auto"/>
                    <w:left w:val="none" w:sz="0" w:space="0" w:color="auto"/>
                    <w:bottom w:val="none" w:sz="0" w:space="0" w:color="auto"/>
                    <w:right w:val="none" w:sz="0" w:space="0" w:color="auto"/>
                  </w:divBdr>
                  <w:divsChild>
                    <w:div w:id="1897273224">
                      <w:marLeft w:val="0"/>
                      <w:marRight w:val="0"/>
                      <w:marTop w:val="0"/>
                      <w:marBottom w:val="240"/>
                      <w:divBdr>
                        <w:top w:val="none" w:sz="0" w:space="0" w:color="auto"/>
                        <w:left w:val="none" w:sz="0" w:space="0" w:color="auto"/>
                        <w:bottom w:val="none" w:sz="0" w:space="0" w:color="auto"/>
                        <w:right w:val="none" w:sz="0" w:space="0" w:color="auto"/>
                      </w:divBdr>
                      <w:divsChild>
                        <w:div w:id="1213077408">
                          <w:marLeft w:val="0"/>
                          <w:marRight w:val="0"/>
                          <w:marTop w:val="72"/>
                          <w:marBottom w:val="0"/>
                          <w:divBdr>
                            <w:top w:val="none" w:sz="0" w:space="0" w:color="auto"/>
                            <w:left w:val="none" w:sz="0" w:space="0" w:color="auto"/>
                            <w:bottom w:val="none" w:sz="0" w:space="0" w:color="auto"/>
                            <w:right w:val="none" w:sz="0" w:space="0" w:color="auto"/>
                          </w:divBdr>
                        </w:div>
                        <w:div w:id="1818523843">
                          <w:marLeft w:val="0"/>
                          <w:marRight w:val="0"/>
                          <w:marTop w:val="72"/>
                          <w:marBottom w:val="0"/>
                          <w:divBdr>
                            <w:top w:val="none" w:sz="0" w:space="0" w:color="auto"/>
                            <w:left w:val="none" w:sz="0" w:space="0" w:color="auto"/>
                            <w:bottom w:val="none" w:sz="0" w:space="0" w:color="auto"/>
                            <w:right w:val="none" w:sz="0" w:space="0" w:color="auto"/>
                          </w:divBdr>
                        </w:div>
                        <w:div w:id="2000186712">
                          <w:marLeft w:val="0"/>
                          <w:marRight w:val="0"/>
                          <w:marTop w:val="72"/>
                          <w:marBottom w:val="0"/>
                          <w:divBdr>
                            <w:top w:val="none" w:sz="0" w:space="0" w:color="auto"/>
                            <w:left w:val="none" w:sz="0" w:space="0" w:color="auto"/>
                            <w:bottom w:val="none" w:sz="0" w:space="0" w:color="auto"/>
                            <w:right w:val="none" w:sz="0" w:space="0" w:color="auto"/>
                          </w:divBdr>
                        </w:div>
                        <w:div w:id="1957565370">
                          <w:marLeft w:val="0"/>
                          <w:marRight w:val="0"/>
                          <w:marTop w:val="72"/>
                          <w:marBottom w:val="0"/>
                          <w:divBdr>
                            <w:top w:val="none" w:sz="0" w:space="0" w:color="auto"/>
                            <w:left w:val="none" w:sz="0" w:space="0" w:color="auto"/>
                            <w:bottom w:val="none" w:sz="0" w:space="0" w:color="auto"/>
                            <w:right w:val="none" w:sz="0" w:space="0" w:color="auto"/>
                          </w:divBdr>
                        </w:div>
                        <w:div w:id="1507669235">
                          <w:marLeft w:val="0"/>
                          <w:marRight w:val="0"/>
                          <w:marTop w:val="72"/>
                          <w:marBottom w:val="0"/>
                          <w:divBdr>
                            <w:top w:val="none" w:sz="0" w:space="0" w:color="auto"/>
                            <w:left w:val="none" w:sz="0" w:space="0" w:color="auto"/>
                            <w:bottom w:val="none" w:sz="0" w:space="0" w:color="auto"/>
                            <w:right w:val="none" w:sz="0" w:space="0" w:color="auto"/>
                          </w:divBdr>
                        </w:div>
                      </w:divsChild>
                    </w:div>
                    <w:div w:id="1106578758">
                      <w:marLeft w:val="0"/>
                      <w:marRight w:val="0"/>
                      <w:marTop w:val="0"/>
                      <w:marBottom w:val="240"/>
                      <w:divBdr>
                        <w:top w:val="none" w:sz="0" w:space="0" w:color="auto"/>
                        <w:left w:val="none" w:sz="0" w:space="0" w:color="auto"/>
                        <w:bottom w:val="none" w:sz="0" w:space="0" w:color="auto"/>
                        <w:right w:val="none" w:sz="0" w:space="0" w:color="auto"/>
                      </w:divBdr>
                    </w:div>
                    <w:div w:id="3099613">
                      <w:marLeft w:val="0"/>
                      <w:marRight w:val="0"/>
                      <w:marTop w:val="0"/>
                      <w:marBottom w:val="240"/>
                      <w:divBdr>
                        <w:top w:val="none" w:sz="0" w:space="0" w:color="auto"/>
                        <w:left w:val="none" w:sz="0" w:space="0" w:color="auto"/>
                        <w:bottom w:val="none" w:sz="0" w:space="0" w:color="auto"/>
                        <w:right w:val="none" w:sz="0" w:space="0" w:color="auto"/>
                      </w:divBdr>
                      <w:divsChild>
                        <w:div w:id="808127854">
                          <w:marLeft w:val="360"/>
                          <w:marRight w:val="0"/>
                          <w:marTop w:val="72"/>
                          <w:marBottom w:val="72"/>
                          <w:divBdr>
                            <w:top w:val="none" w:sz="0" w:space="0" w:color="auto"/>
                            <w:left w:val="none" w:sz="0" w:space="0" w:color="auto"/>
                            <w:bottom w:val="none" w:sz="0" w:space="0" w:color="auto"/>
                            <w:right w:val="none" w:sz="0" w:space="0" w:color="auto"/>
                          </w:divBdr>
                        </w:div>
                        <w:div w:id="127605536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Child>
        </w:div>
        <w:div w:id="1599873857">
          <w:marLeft w:val="0"/>
          <w:marRight w:val="0"/>
          <w:marTop w:val="480"/>
          <w:marBottom w:val="240"/>
          <w:divBdr>
            <w:top w:val="none" w:sz="0" w:space="0" w:color="auto"/>
            <w:left w:val="none" w:sz="0" w:space="0" w:color="auto"/>
            <w:bottom w:val="none" w:sz="0" w:space="0" w:color="auto"/>
            <w:right w:val="none" w:sz="0" w:space="0" w:color="auto"/>
          </w:divBdr>
        </w:div>
      </w:divsChild>
    </w:div>
    <w:div w:id="580061903">
      <w:bodyDiv w:val="1"/>
      <w:marLeft w:val="0"/>
      <w:marRight w:val="0"/>
      <w:marTop w:val="0"/>
      <w:marBottom w:val="0"/>
      <w:divBdr>
        <w:top w:val="none" w:sz="0" w:space="0" w:color="auto"/>
        <w:left w:val="none" w:sz="0" w:space="0" w:color="auto"/>
        <w:bottom w:val="none" w:sz="0" w:space="0" w:color="auto"/>
        <w:right w:val="none" w:sz="0" w:space="0" w:color="auto"/>
      </w:divBdr>
      <w:divsChild>
        <w:div w:id="1676151406">
          <w:marLeft w:val="0"/>
          <w:marRight w:val="0"/>
          <w:marTop w:val="72"/>
          <w:marBottom w:val="0"/>
          <w:divBdr>
            <w:top w:val="none" w:sz="0" w:space="0" w:color="auto"/>
            <w:left w:val="none" w:sz="0" w:space="0" w:color="auto"/>
            <w:bottom w:val="none" w:sz="0" w:space="0" w:color="auto"/>
            <w:right w:val="none" w:sz="0" w:space="0" w:color="auto"/>
          </w:divBdr>
        </w:div>
        <w:div w:id="727919830">
          <w:marLeft w:val="0"/>
          <w:marRight w:val="0"/>
          <w:marTop w:val="72"/>
          <w:marBottom w:val="0"/>
          <w:divBdr>
            <w:top w:val="none" w:sz="0" w:space="0" w:color="auto"/>
            <w:left w:val="none" w:sz="0" w:space="0" w:color="auto"/>
            <w:bottom w:val="none" w:sz="0" w:space="0" w:color="auto"/>
            <w:right w:val="none" w:sz="0" w:space="0" w:color="auto"/>
          </w:divBdr>
        </w:div>
      </w:divsChild>
    </w:div>
    <w:div w:id="593708213">
      <w:bodyDiv w:val="1"/>
      <w:marLeft w:val="0"/>
      <w:marRight w:val="0"/>
      <w:marTop w:val="0"/>
      <w:marBottom w:val="0"/>
      <w:divBdr>
        <w:top w:val="none" w:sz="0" w:space="0" w:color="auto"/>
        <w:left w:val="none" w:sz="0" w:space="0" w:color="auto"/>
        <w:bottom w:val="none" w:sz="0" w:space="0" w:color="auto"/>
        <w:right w:val="none" w:sz="0" w:space="0" w:color="auto"/>
      </w:divBdr>
    </w:div>
    <w:div w:id="823935470">
      <w:bodyDiv w:val="1"/>
      <w:marLeft w:val="0"/>
      <w:marRight w:val="0"/>
      <w:marTop w:val="0"/>
      <w:marBottom w:val="0"/>
      <w:divBdr>
        <w:top w:val="none" w:sz="0" w:space="0" w:color="auto"/>
        <w:left w:val="none" w:sz="0" w:space="0" w:color="auto"/>
        <w:bottom w:val="none" w:sz="0" w:space="0" w:color="auto"/>
        <w:right w:val="none" w:sz="0" w:space="0" w:color="auto"/>
      </w:divBdr>
      <w:divsChild>
        <w:div w:id="144055898">
          <w:marLeft w:val="0"/>
          <w:marRight w:val="0"/>
          <w:marTop w:val="72"/>
          <w:marBottom w:val="0"/>
          <w:divBdr>
            <w:top w:val="none" w:sz="0" w:space="0" w:color="auto"/>
            <w:left w:val="none" w:sz="0" w:space="0" w:color="auto"/>
            <w:bottom w:val="none" w:sz="0" w:space="0" w:color="auto"/>
            <w:right w:val="none" w:sz="0" w:space="0" w:color="auto"/>
          </w:divBdr>
          <w:divsChild>
            <w:div w:id="1489512605">
              <w:marLeft w:val="360"/>
              <w:marRight w:val="0"/>
              <w:marTop w:val="72"/>
              <w:marBottom w:val="72"/>
              <w:divBdr>
                <w:top w:val="none" w:sz="0" w:space="0" w:color="auto"/>
                <w:left w:val="none" w:sz="0" w:space="0" w:color="auto"/>
                <w:bottom w:val="none" w:sz="0" w:space="0" w:color="auto"/>
                <w:right w:val="none" w:sz="0" w:space="0" w:color="auto"/>
              </w:divBdr>
            </w:div>
            <w:div w:id="528223972">
              <w:marLeft w:val="360"/>
              <w:marRight w:val="0"/>
              <w:marTop w:val="0"/>
              <w:marBottom w:val="72"/>
              <w:divBdr>
                <w:top w:val="none" w:sz="0" w:space="0" w:color="auto"/>
                <w:left w:val="none" w:sz="0" w:space="0" w:color="auto"/>
                <w:bottom w:val="none" w:sz="0" w:space="0" w:color="auto"/>
                <w:right w:val="none" w:sz="0" w:space="0" w:color="auto"/>
              </w:divBdr>
            </w:div>
            <w:div w:id="1115905746">
              <w:marLeft w:val="360"/>
              <w:marRight w:val="0"/>
              <w:marTop w:val="0"/>
              <w:marBottom w:val="72"/>
              <w:divBdr>
                <w:top w:val="none" w:sz="0" w:space="0" w:color="auto"/>
                <w:left w:val="none" w:sz="0" w:space="0" w:color="auto"/>
                <w:bottom w:val="none" w:sz="0" w:space="0" w:color="auto"/>
                <w:right w:val="none" w:sz="0" w:space="0" w:color="auto"/>
              </w:divBdr>
            </w:div>
            <w:div w:id="829251442">
              <w:marLeft w:val="360"/>
              <w:marRight w:val="0"/>
              <w:marTop w:val="0"/>
              <w:marBottom w:val="72"/>
              <w:divBdr>
                <w:top w:val="none" w:sz="0" w:space="0" w:color="auto"/>
                <w:left w:val="none" w:sz="0" w:space="0" w:color="auto"/>
                <w:bottom w:val="none" w:sz="0" w:space="0" w:color="auto"/>
                <w:right w:val="none" w:sz="0" w:space="0" w:color="auto"/>
              </w:divBdr>
            </w:div>
            <w:div w:id="917330909">
              <w:marLeft w:val="360"/>
              <w:marRight w:val="0"/>
              <w:marTop w:val="0"/>
              <w:marBottom w:val="72"/>
              <w:divBdr>
                <w:top w:val="none" w:sz="0" w:space="0" w:color="auto"/>
                <w:left w:val="none" w:sz="0" w:space="0" w:color="auto"/>
                <w:bottom w:val="none" w:sz="0" w:space="0" w:color="auto"/>
                <w:right w:val="none" w:sz="0" w:space="0" w:color="auto"/>
              </w:divBdr>
            </w:div>
            <w:div w:id="1401294762">
              <w:marLeft w:val="360"/>
              <w:marRight w:val="0"/>
              <w:marTop w:val="0"/>
              <w:marBottom w:val="72"/>
              <w:divBdr>
                <w:top w:val="none" w:sz="0" w:space="0" w:color="auto"/>
                <w:left w:val="none" w:sz="0" w:space="0" w:color="auto"/>
                <w:bottom w:val="none" w:sz="0" w:space="0" w:color="auto"/>
                <w:right w:val="none" w:sz="0" w:space="0" w:color="auto"/>
              </w:divBdr>
            </w:div>
            <w:div w:id="1908950527">
              <w:marLeft w:val="360"/>
              <w:marRight w:val="0"/>
              <w:marTop w:val="0"/>
              <w:marBottom w:val="72"/>
              <w:divBdr>
                <w:top w:val="none" w:sz="0" w:space="0" w:color="auto"/>
                <w:left w:val="none" w:sz="0" w:space="0" w:color="auto"/>
                <w:bottom w:val="none" w:sz="0" w:space="0" w:color="auto"/>
                <w:right w:val="none" w:sz="0" w:space="0" w:color="auto"/>
              </w:divBdr>
            </w:div>
            <w:div w:id="1782917789">
              <w:marLeft w:val="360"/>
              <w:marRight w:val="0"/>
              <w:marTop w:val="0"/>
              <w:marBottom w:val="72"/>
              <w:divBdr>
                <w:top w:val="none" w:sz="0" w:space="0" w:color="auto"/>
                <w:left w:val="none" w:sz="0" w:space="0" w:color="auto"/>
                <w:bottom w:val="none" w:sz="0" w:space="0" w:color="auto"/>
                <w:right w:val="none" w:sz="0" w:space="0" w:color="auto"/>
              </w:divBdr>
            </w:div>
            <w:div w:id="1681808116">
              <w:marLeft w:val="360"/>
              <w:marRight w:val="0"/>
              <w:marTop w:val="0"/>
              <w:marBottom w:val="72"/>
              <w:divBdr>
                <w:top w:val="none" w:sz="0" w:space="0" w:color="auto"/>
                <w:left w:val="none" w:sz="0" w:space="0" w:color="auto"/>
                <w:bottom w:val="none" w:sz="0" w:space="0" w:color="auto"/>
                <w:right w:val="none" w:sz="0" w:space="0" w:color="auto"/>
              </w:divBdr>
            </w:div>
            <w:div w:id="1456800859">
              <w:marLeft w:val="360"/>
              <w:marRight w:val="0"/>
              <w:marTop w:val="0"/>
              <w:marBottom w:val="72"/>
              <w:divBdr>
                <w:top w:val="none" w:sz="0" w:space="0" w:color="auto"/>
                <w:left w:val="none" w:sz="0" w:space="0" w:color="auto"/>
                <w:bottom w:val="none" w:sz="0" w:space="0" w:color="auto"/>
                <w:right w:val="none" w:sz="0" w:space="0" w:color="auto"/>
              </w:divBdr>
            </w:div>
            <w:div w:id="251623218">
              <w:marLeft w:val="360"/>
              <w:marRight w:val="0"/>
              <w:marTop w:val="0"/>
              <w:marBottom w:val="72"/>
              <w:divBdr>
                <w:top w:val="none" w:sz="0" w:space="0" w:color="auto"/>
                <w:left w:val="none" w:sz="0" w:space="0" w:color="auto"/>
                <w:bottom w:val="none" w:sz="0" w:space="0" w:color="auto"/>
                <w:right w:val="none" w:sz="0" w:space="0" w:color="auto"/>
              </w:divBdr>
            </w:div>
            <w:div w:id="1501041645">
              <w:marLeft w:val="360"/>
              <w:marRight w:val="0"/>
              <w:marTop w:val="0"/>
              <w:marBottom w:val="72"/>
              <w:divBdr>
                <w:top w:val="none" w:sz="0" w:space="0" w:color="auto"/>
                <w:left w:val="none" w:sz="0" w:space="0" w:color="auto"/>
                <w:bottom w:val="none" w:sz="0" w:space="0" w:color="auto"/>
                <w:right w:val="none" w:sz="0" w:space="0" w:color="auto"/>
              </w:divBdr>
            </w:div>
            <w:div w:id="1824009902">
              <w:marLeft w:val="360"/>
              <w:marRight w:val="0"/>
              <w:marTop w:val="0"/>
              <w:marBottom w:val="72"/>
              <w:divBdr>
                <w:top w:val="none" w:sz="0" w:space="0" w:color="auto"/>
                <w:left w:val="none" w:sz="0" w:space="0" w:color="auto"/>
                <w:bottom w:val="none" w:sz="0" w:space="0" w:color="auto"/>
                <w:right w:val="none" w:sz="0" w:space="0" w:color="auto"/>
              </w:divBdr>
            </w:div>
            <w:div w:id="1600137342">
              <w:marLeft w:val="360"/>
              <w:marRight w:val="0"/>
              <w:marTop w:val="0"/>
              <w:marBottom w:val="72"/>
              <w:divBdr>
                <w:top w:val="none" w:sz="0" w:space="0" w:color="auto"/>
                <w:left w:val="none" w:sz="0" w:space="0" w:color="auto"/>
                <w:bottom w:val="none" w:sz="0" w:space="0" w:color="auto"/>
                <w:right w:val="none" w:sz="0" w:space="0" w:color="auto"/>
              </w:divBdr>
            </w:div>
            <w:div w:id="2101488146">
              <w:marLeft w:val="360"/>
              <w:marRight w:val="0"/>
              <w:marTop w:val="0"/>
              <w:marBottom w:val="72"/>
              <w:divBdr>
                <w:top w:val="none" w:sz="0" w:space="0" w:color="auto"/>
                <w:left w:val="none" w:sz="0" w:space="0" w:color="auto"/>
                <w:bottom w:val="none" w:sz="0" w:space="0" w:color="auto"/>
                <w:right w:val="none" w:sz="0" w:space="0" w:color="auto"/>
              </w:divBdr>
            </w:div>
            <w:div w:id="2019307888">
              <w:marLeft w:val="360"/>
              <w:marRight w:val="0"/>
              <w:marTop w:val="0"/>
              <w:marBottom w:val="72"/>
              <w:divBdr>
                <w:top w:val="none" w:sz="0" w:space="0" w:color="auto"/>
                <w:left w:val="none" w:sz="0" w:space="0" w:color="auto"/>
                <w:bottom w:val="none" w:sz="0" w:space="0" w:color="auto"/>
                <w:right w:val="none" w:sz="0" w:space="0" w:color="auto"/>
              </w:divBdr>
            </w:div>
            <w:div w:id="640116080">
              <w:marLeft w:val="360"/>
              <w:marRight w:val="0"/>
              <w:marTop w:val="0"/>
              <w:marBottom w:val="72"/>
              <w:divBdr>
                <w:top w:val="none" w:sz="0" w:space="0" w:color="auto"/>
                <w:left w:val="none" w:sz="0" w:space="0" w:color="auto"/>
                <w:bottom w:val="none" w:sz="0" w:space="0" w:color="auto"/>
                <w:right w:val="none" w:sz="0" w:space="0" w:color="auto"/>
              </w:divBdr>
            </w:div>
            <w:div w:id="303314118">
              <w:marLeft w:val="360"/>
              <w:marRight w:val="0"/>
              <w:marTop w:val="0"/>
              <w:marBottom w:val="72"/>
              <w:divBdr>
                <w:top w:val="none" w:sz="0" w:space="0" w:color="auto"/>
                <w:left w:val="none" w:sz="0" w:space="0" w:color="auto"/>
                <w:bottom w:val="none" w:sz="0" w:space="0" w:color="auto"/>
                <w:right w:val="none" w:sz="0" w:space="0" w:color="auto"/>
              </w:divBdr>
            </w:div>
            <w:div w:id="415593227">
              <w:marLeft w:val="360"/>
              <w:marRight w:val="0"/>
              <w:marTop w:val="0"/>
              <w:marBottom w:val="72"/>
              <w:divBdr>
                <w:top w:val="none" w:sz="0" w:space="0" w:color="auto"/>
                <w:left w:val="none" w:sz="0" w:space="0" w:color="auto"/>
                <w:bottom w:val="none" w:sz="0" w:space="0" w:color="auto"/>
                <w:right w:val="none" w:sz="0" w:space="0" w:color="auto"/>
              </w:divBdr>
            </w:div>
          </w:divsChild>
        </w:div>
        <w:div w:id="1568033232">
          <w:marLeft w:val="0"/>
          <w:marRight w:val="0"/>
          <w:marTop w:val="72"/>
          <w:marBottom w:val="0"/>
          <w:divBdr>
            <w:top w:val="none" w:sz="0" w:space="0" w:color="auto"/>
            <w:left w:val="none" w:sz="0" w:space="0" w:color="auto"/>
            <w:bottom w:val="none" w:sz="0" w:space="0" w:color="auto"/>
            <w:right w:val="none" w:sz="0" w:space="0" w:color="auto"/>
          </w:divBdr>
          <w:divsChild>
            <w:div w:id="1916359361">
              <w:marLeft w:val="360"/>
              <w:marRight w:val="0"/>
              <w:marTop w:val="72"/>
              <w:marBottom w:val="72"/>
              <w:divBdr>
                <w:top w:val="none" w:sz="0" w:space="0" w:color="auto"/>
                <w:left w:val="none" w:sz="0" w:space="0" w:color="auto"/>
                <w:bottom w:val="none" w:sz="0" w:space="0" w:color="auto"/>
                <w:right w:val="none" w:sz="0" w:space="0" w:color="auto"/>
              </w:divBdr>
            </w:div>
            <w:div w:id="1464537515">
              <w:marLeft w:val="360"/>
              <w:marRight w:val="0"/>
              <w:marTop w:val="0"/>
              <w:marBottom w:val="72"/>
              <w:divBdr>
                <w:top w:val="none" w:sz="0" w:space="0" w:color="auto"/>
                <w:left w:val="none" w:sz="0" w:space="0" w:color="auto"/>
                <w:bottom w:val="none" w:sz="0" w:space="0" w:color="auto"/>
                <w:right w:val="none" w:sz="0" w:space="0" w:color="auto"/>
              </w:divBdr>
            </w:div>
            <w:div w:id="1528720026">
              <w:marLeft w:val="360"/>
              <w:marRight w:val="0"/>
              <w:marTop w:val="0"/>
              <w:marBottom w:val="72"/>
              <w:divBdr>
                <w:top w:val="none" w:sz="0" w:space="0" w:color="auto"/>
                <w:left w:val="none" w:sz="0" w:space="0" w:color="auto"/>
                <w:bottom w:val="none" w:sz="0" w:space="0" w:color="auto"/>
                <w:right w:val="none" w:sz="0" w:space="0" w:color="auto"/>
              </w:divBdr>
            </w:div>
            <w:div w:id="941306677">
              <w:marLeft w:val="360"/>
              <w:marRight w:val="0"/>
              <w:marTop w:val="0"/>
              <w:marBottom w:val="72"/>
              <w:divBdr>
                <w:top w:val="none" w:sz="0" w:space="0" w:color="auto"/>
                <w:left w:val="none" w:sz="0" w:space="0" w:color="auto"/>
                <w:bottom w:val="none" w:sz="0" w:space="0" w:color="auto"/>
                <w:right w:val="none" w:sz="0" w:space="0" w:color="auto"/>
              </w:divBdr>
            </w:div>
            <w:div w:id="289283286">
              <w:marLeft w:val="360"/>
              <w:marRight w:val="0"/>
              <w:marTop w:val="0"/>
              <w:marBottom w:val="72"/>
              <w:divBdr>
                <w:top w:val="none" w:sz="0" w:space="0" w:color="auto"/>
                <w:left w:val="none" w:sz="0" w:space="0" w:color="auto"/>
                <w:bottom w:val="none" w:sz="0" w:space="0" w:color="auto"/>
                <w:right w:val="none" w:sz="0" w:space="0" w:color="auto"/>
              </w:divBdr>
            </w:div>
            <w:div w:id="992028542">
              <w:marLeft w:val="360"/>
              <w:marRight w:val="0"/>
              <w:marTop w:val="0"/>
              <w:marBottom w:val="72"/>
              <w:divBdr>
                <w:top w:val="none" w:sz="0" w:space="0" w:color="auto"/>
                <w:left w:val="none" w:sz="0" w:space="0" w:color="auto"/>
                <w:bottom w:val="none" w:sz="0" w:space="0" w:color="auto"/>
                <w:right w:val="none" w:sz="0" w:space="0" w:color="auto"/>
              </w:divBdr>
            </w:div>
            <w:div w:id="260339450">
              <w:marLeft w:val="360"/>
              <w:marRight w:val="0"/>
              <w:marTop w:val="0"/>
              <w:marBottom w:val="72"/>
              <w:divBdr>
                <w:top w:val="none" w:sz="0" w:space="0" w:color="auto"/>
                <w:left w:val="none" w:sz="0" w:space="0" w:color="auto"/>
                <w:bottom w:val="none" w:sz="0" w:space="0" w:color="auto"/>
                <w:right w:val="none" w:sz="0" w:space="0" w:color="auto"/>
              </w:divBdr>
            </w:div>
            <w:div w:id="2036543532">
              <w:marLeft w:val="360"/>
              <w:marRight w:val="0"/>
              <w:marTop w:val="0"/>
              <w:marBottom w:val="72"/>
              <w:divBdr>
                <w:top w:val="none" w:sz="0" w:space="0" w:color="auto"/>
                <w:left w:val="none" w:sz="0" w:space="0" w:color="auto"/>
                <w:bottom w:val="none" w:sz="0" w:space="0" w:color="auto"/>
                <w:right w:val="none" w:sz="0" w:space="0" w:color="auto"/>
              </w:divBdr>
            </w:div>
            <w:div w:id="428350178">
              <w:marLeft w:val="360"/>
              <w:marRight w:val="0"/>
              <w:marTop w:val="0"/>
              <w:marBottom w:val="72"/>
              <w:divBdr>
                <w:top w:val="none" w:sz="0" w:space="0" w:color="auto"/>
                <w:left w:val="none" w:sz="0" w:space="0" w:color="auto"/>
                <w:bottom w:val="none" w:sz="0" w:space="0" w:color="auto"/>
                <w:right w:val="none" w:sz="0" w:space="0" w:color="auto"/>
              </w:divBdr>
            </w:div>
            <w:div w:id="1498690841">
              <w:marLeft w:val="360"/>
              <w:marRight w:val="0"/>
              <w:marTop w:val="0"/>
              <w:marBottom w:val="72"/>
              <w:divBdr>
                <w:top w:val="none" w:sz="0" w:space="0" w:color="auto"/>
                <w:left w:val="none" w:sz="0" w:space="0" w:color="auto"/>
                <w:bottom w:val="none" w:sz="0" w:space="0" w:color="auto"/>
                <w:right w:val="none" w:sz="0" w:space="0" w:color="auto"/>
              </w:divBdr>
            </w:div>
            <w:div w:id="446200047">
              <w:marLeft w:val="360"/>
              <w:marRight w:val="0"/>
              <w:marTop w:val="0"/>
              <w:marBottom w:val="72"/>
              <w:divBdr>
                <w:top w:val="none" w:sz="0" w:space="0" w:color="auto"/>
                <w:left w:val="none" w:sz="0" w:space="0" w:color="auto"/>
                <w:bottom w:val="none" w:sz="0" w:space="0" w:color="auto"/>
                <w:right w:val="none" w:sz="0" w:space="0" w:color="auto"/>
              </w:divBdr>
            </w:div>
            <w:div w:id="483738280">
              <w:marLeft w:val="360"/>
              <w:marRight w:val="0"/>
              <w:marTop w:val="0"/>
              <w:marBottom w:val="72"/>
              <w:divBdr>
                <w:top w:val="none" w:sz="0" w:space="0" w:color="auto"/>
                <w:left w:val="none" w:sz="0" w:space="0" w:color="auto"/>
                <w:bottom w:val="none" w:sz="0" w:space="0" w:color="auto"/>
                <w:right w:val="none" w:sz="0" w:space="0" w:color="auto"/>
              </w:divBdr>
            </w:div>
            <w:div w:id="947158013">
              <w:marLeft w:val="360"/>
              <w:marRight w:val="0"/>
              <w:marTop w:val="0"/>
              <w:marBottom w:val="72"/>
              <w:divBdr>
                <w:top w:val="none" w:sz="0" w:space="0" w:color="auto"/>
                <w:left w:val="none" w:sz="0" w:space="0" w:color="auto"/>
                <w:bottom w:val="none" w:sz="0" w:space="0" w:color="auto"/>
                <w:right w:val="none" w:sz="0" w:space="0" w:color="auto"/>
              </w:divBdr>
            </w:div>
            <w:div w:id="1399937976">
              <w:marLeft w:val="360"/>
              <w:marRight w:val="0"/>
              <w:marTop w:val="0"/>
              <w:marBottom w:val="72"/>
              <w:divBdr>
                <w:top w:val="none" w:sz="0" w:space="0" w:color="auto"/>
                <w:left w:val="none" w:sz="0" w:space="0" w:color="auto"/>
                <w:bottom w:val="none" w:sz="0" w:space="0" w:color="auto"/>
                <w:right w:val="none" w:sz="0" w:space="0" w:color="auto"/>
              </w:divBdr>
            </w:div>
            <w:div w:id="1037584228">
              <w:marLeft w:val="360"/>
              <w:marRight w:val="0"/>
              <w:marTop w:val="0"/>
              <w:marBottom w:val="72"/>
              <w:divBdr>
                <w:top w:val="none" w:sz="0" w:space="0" w:color="auto"/>
                <w:left w:val="none" w:sz="0" w:space="0" w:color="auto"/>
                <w:bottom w:val="none" w:sz="0" w:space="0" w:color="auto"/>
                <w:right w:val="none" w:sz="0" w:space="0" w:color="auto"/>
              </w:divBdr>
            </w:div>
            <w:div w:id="1754816636">
              <w:marLeft w:val="360"/>
              <w:marRight w:val="0"/>
              <w:marTop w:val="0"/>
              <w:marBottom w:val="72"/>
              <w:divBdr>
                <w:top w:val="none" w:sz="0" w:space="0" w:color="auto"/>
                <w:left w:val="none" w:sz="0" w:space="0" w:color="auto"/>
                <w:bottom w:val="none" w:sz="0" w:space="0" w:color="auto"/>
                <w:right w:val="none" w:sz="0" w:space="0" w:color="auto"/>
              </w:divBdr>
            </w:div>
            <w:div w:id="585462639">
              <w:marLeft w:val="360"/>
              <w:marRight w:val="0"/>
              <w:marTop w:val="0"/>
              <w:marBottom w:val="72"/>
              <w:divBdr>
                <w:top w:val="none" w:sz="0" w:space="0" w:color="auto"/>
                <w:left w:val="none" w:sz="0" w:space="0" w:color="auto"/>
                <w:bottom w:val="none" w:sz="0" w:space="0" w:color="auto"/>
                <w:right w:val="none" w:sz="0" w:space="0" w:color="auto"/>
              </w:divBdr>
            </w:div>
            <w:div w:id="211888350">
              <w:marLeft w:val="360"/>
              <w:marRight w:val="0"/>
              <w:marTop w:val="0"/>
              <w:marBottom w:val="72"/>
              <w:divBdr>
                <w:top w:val="none" w:sz="0" w:space="0" w:color="auto"/>
                <w:left w:val="none" w:sz="0" w:space="0" w:color="auto"/>
                <w:bottom w:val="none" w:sz="0" w:space="0" w:color="auto"/>
                <w:right w:val="none" w:sz="0" w:space="0" w:color="auto"/>
              </w:divBdr>
            </w:div>
            <w:div w:id="1533886190">
              <w:marLeft w:val="360"/>
              <w:marRight w:val="0"/>
              <w:marTop w:val="0"/>
              <w:marBottom w:val="72"/>
              <w:divBdr>
                <w:top w:val="none" w:sz="0" w:space="0" w:color="auto"/>
                <w:left w:val="none" w:sz="0" w:space="0" w:color="auto"/>
                <w:bottom w:val="none" w:sz="0" w:space="0" w:color="auto"/>
                <w:right w:val="none" w:sz="0" w:space="0" w:color="auto"/>
              </w:divBdr>
            </w:div>
          </w:divsChild>
        </w:div>
        <w:div w:id="1635066483">
          <w:marLeft w:val="0"/>
          <w:marRight w:val="0"/>
          <w:marTop w:val="72"/>
          <w:marBottom w:val="0"/>
          <w:divBdr>
            <w:top w:val="none" w:sz="0" w:space="0" w:color="auto"/>
            <w:left w:val="none" w:sz="0" w:space="0" w:color="auto"/>
            <w:bottom w:val="none" w:sz="0" w:space="0" w:color="auto"/>
            <w:right w:val="none" w:sz="0" w:space="0" w:color="auto"/>
          </w:divBdr>
        </w:div>
      </w:divsChild>
    </w:div>
    <w:div w:id="926503646">
      <w:bodyDiv w:val="1"/>
      <w:marLeft w:val="0"/>
      <w:marRight w:val="0"/>
      <w:marTop w:val="0"/>
      <w:marBottom w:val="0"/>
      <w:divBdr>
        <w:top w:val="none" w:sz="0" w:space="0" w:color="auto"/>
        <w:left w:val="none" w:sz="0" w:space="0" w:color="auto"/>
        <w:bottom w:val="none" w:sz="0" w:space="0" w:color="auto"/>
        <w:right w:val="none" w:sz="0" w:space="0" w:color="auto"/>
      </w:divBdr>
      <w:divsChild>
        <w:div w:id="910847054">
          <w:marLeft w:val="0"/>
          <w:marRight w:val="0"/>
          <w:marTop w:val="72"/>
          <w:marBottom w:val="0"/>
          <w:divBdr>
            <w:top w:val="none" w:sz="0" w:space="0" w:color="auto"/>
            <w:left w:val="none" w:sz="0" w:space="0" w:color="auto"/>
            <w:bottom w:val="none" w:sz="0" w:space="0" w:color="auto"/>
            <w:right w:val="none" w:sz="0" w:space="0" w:color="auto"/>
          </w:divBdr>
        </w:div>
        <w:div w:id="257493456">
          <w:marLeft w:val="0"/>
          <w:marRight w:val="0"/>
          <w:marTop w:val="72"/>
          <w:marBottom w:val="0"/>
          <w:divBdr>
            <w:top w:val="none" w:sz="0" w:space="0" w:color="auto"/>
            <w:left w:val="none" w:sz="0" w:space="0" w:color="auto"/>
            <w:bottom w:val="none" w:sz="0" w:space="0" w:color="auto"/>
            <w:right w:val="none" w:sz="0" w:space="0" w:color="auto"/>
          </w:divBdr>
        </w:div>
        <w:div w:id="269512076">
          <w:marLeft w:val="0"/>
          <w:marRight w:val="0"/>
          <w:marTop w:val="72"/>
          <w:marBottom w:val="0"/>
          <w:divBdr>
            <w:top w:val="none" w:sz="0" w:space="0" w:color="auto"/>
            <w:left w:val="none" w:sz="0" w:space="0" w:color="auto"/>
            <w:bottom w:val="none" w:sz="0" w:space="0" w:color="auto"/>
            <w:right w:val="none" w:sz="0" w:space="0" w:color="auto"/>
          </w:divBdr>
          <w:divsChild>
            <w:div w:id="1763598985">
              <w:marLeft w:val="360"/>
              <w:marRight w:val="0"/>
              <w:marTop w:val="72"/>
              <w:marBottom w:val="72"/>
              <w:divBdr>
                <w:top w:val="none" w:sz="0" w:space="0" w:color="auto"/>
                <w:left w:val="none" w:sz="0" w:space="0" w:color="auto"/>
                <w:bottom w:val="none" w:sz="0" w:space="0" w:color="auto"/>
                <w:right w:val="none" w:sz="0" w:space="0" w:color="auto"/>
              </w:divBdr>
            </w:div>
            <w:div w:id="1117866504">
              <w:marLeft w:val="360"/>
              <w:marRight w:val="0"/>
              <w:marTop w:val="0"/>
              <w:marBottom w:val="72"/>
              <w:divBdr>
                <w:top w:val="none" w:sz="0" w:space="0" w:color="auto"/>
                <w:left w:val="none" w:sz="0" w:space="0" w:color="auto"/>
                <w:bottom w:val="none" w:sz="0" w:space="0" w:color="auto"/>
                <w:right w:val="none" w:sz="0" w:space="0" w:color="auto"/>
              </w:divBdr>
            </w:div>
            <w:div w:id="650645479">
              <w:marLeft w:val="360"/>
              <w:marRight w:val="0"/>
              <w:marTop w:val="0"/>
              <w:marBottom w:val="72"/>
              <w:divBdr>
                <w:top w:val="none" w:sz="0" w:space="0" w:color="auto"/>
                <w:left w:val="none" w:sz="0" w:space="0" w:color="auto"/>
                <w:bottom w:val="none" w:sz="0" w:space="0" w:color="auto"/>
                <w:right w:val="none" w:sz="0" w:space="0" w:color="auto"/>
              </w:divBdr>
            </w:div>
          </w:divsChild>
        </w:div>
        <w:div w:id="759911888">
          <w:marLeft w:val="0"/>
          <w:marRight w:val="0"/>
          <w:marTop w:val="72"/>
          <w:marBottom w:val="0"/>
          <w:divBdr>
            <w:top w:val="none" w:sz="0" w:space="0" w:color="auto"/>
            <w:left w:val="none" w:sz="0" w:space="0" w:color="auto"/>
            <w:bottom w:val="none" w:sz="0" w:space="0" w:color="auto"/>
            <w:right w:val="none" w:sz="0" w:space="0" w:color="auto"/>
          </w:divBdr>
        </w:div>
      </w:divsChild>
    </w:div>
    <w:div w:id="972179700">
      <w:bodyDiv w:val="1"/>
      <w:marLeft w:val="0"/>
      <w:marRight w:val="0"/>
      <w:marTop w:val="0"/>
      <w:marBottom w:val="0"/>
      <w:divBdr>
        <w:top w:val="none" w:sz="0" w:space="0" w:color="auto"/>
        <w:left w:val="none" w:sz="0" w:space="0" w:color="auto"/>
        <w:bottom w:val="none" w:sz="0" w:space="0" w:color="auto"/>
        <w:right w:val="none" w:sz="0" w:space="0" w:color="auto"/>
      </w:divBdr>
      <w:divsChild>
        <w:div w:id="358506783">
          <w:marLeft w:val="360"/>
          <w:marRight w:val="0"/>
          <w:marTop w:val="72"/>
          <w:marBottom w:val="72"/>
          <w:divBdr>
            <w:top w:val="none" w:sz="0" w:space="0" w:color="auto"/>
            <w:left w:val="none" w:sz="0" w:space="0" w:color="auto"/>
            <w:bottom w:val="none" w:sz="0" w:space="0" w:color="auto"/>
            <w:right w:val="none" w:sz="0" w:space="0" w:color="auto"/>
          </w:divBdr>
        </w:div>
        <w:div w:id="1969583384">
          <w:marLeft w:val="360"/>
          <w:marRight w:val="0"/>
          <w:marTop w:val="0"/>
          <w:marBottom w:val="72"/>
          <w:divBdr>
            <w:top w:val="none" w:sz="0" w:space="0" w:color="auto"/>
            <w:left w:val="none" w:sz="0" w:space="0" w:color="auto"/>
            <w:bottom w:val="none" w:sz="0" w:space="0" w:color="auto"/>
            <w:right w:val="none" w:sz="0" w:space="0" w:color="auto"/>
          </w:divBdr>
        </w:div>
      </w:divsChild>
    </w:div>
    <w:div w:id="1008408143">
      <w:bodyDiv w:val="1"/>
      <w:marLeft w:val="0"/>
      <w:marRight w:val="0"/>
      <w:marTop w:val="0"/>
      <w:marBottom w:val="0"/>
      <w:divBdr>
        <w:top w:val="none" w:sz="0" w:space="0" w:color="auto"/>
        <w:left w:val="none" w:sz="0" w:space="0" w:color="auto"/>
        <w:bottom w:val="none" w:sz="0" w:space="0" w:color="auto"/>
        <w:right w:val="none" w:sz="0" w:space="0" w:color="auto"/>
      </w:divBdr>
      <w:divsChild>
        <w:div w:id="1553036995">
          <w:marLeft w:val="360"/>
          <w:marRight w:val="0"/>
          <w:marTop w:val="72"/>
          <w:marBottom w:val="72"/>
          <w:divBdr>
            <w:top w:val="none" w:sz="0" w:space="0" w:color="auto"/>
            <w:left w:val="none" w:sz="0" w:space="0" w:color="auto"/>
            <w:bottom w:val="none" w:sz="0" w:space="0" w:color="auto"/>
            <w:right w:val="none" w:sz="0" w:space="0" w:color="auto"/>
          </w:divBdr>
        </w:div>
        <w:div w:id="815806527">
          <w:marLeft w:val="360"/>
          <w:marRight w:val="0"/>
          <w:marTop w:val="0"/>
          <w:marBottom w:val="72"/>
          <w:divBdr>
            <w:top w:val="none" w:sz="0" w:space="0" w:color="auto"/>
            <w:left w:val="none" w:sz="0" w:space="0" w:color="auto"/>
            <w:bottom w:val="none" w:sz="0" w:space="0" w:color="auto"/>
            <w:right w:val="none" w:sz="0" w:space="0" w:color="auto"/>
          </w:divBdr>
        </w:div>
        <w:div w:id="1459882560">
          <w:marLeft w:val="360"/>
          <w:marRight w:val="0"/>
          <w:marTop w:val="0"/>
          <w:marBottom w:val="72"/>
          <w:divBdr>
            <w:top w:val="none" w:sz="0" w:space="0" w:color="auto"/>
            <w:left w:val="none" w:sz="0" w:space="0" w:color="auto"/>
            <w:bottom w:val="none" w:sz="0" w:space="0" w:color="auto"/>
            <w:right w:val="none" w:sz="0" w:space="0" w:color="auto"/>
          </w:divBdr>
        </w:div>
        <w:div w:id="891380237">
          <w:marLeft w:val="360"/>
          <w:marRight w:val="0"/>
          <w:marTop w:val="0"/>
          <w:marBottom w:val="72"/>
          <w:divBdr>
            <w:top w:val="none" w:sz="0" w:space="0" w:color="auto"/>
            <w:left w:val="none" w:sz="0" w:space="0" w:color="auto"/>
            <w:bottom w:val="none" w:sz="0" w:space="0" w:color="auto"/>
            <w:right w:val="none" w:sz="0" w:space="0" w:color="auto"/>
          </w:divBdr>
        </w:div>
      </w:divsChild>
    </w:div>
    <w:div w:id="1164661872">
      <w:bodyDiv w:val="1"/>
      <w:marLeft w:val="0"/>
      <w:marRight w:val="0"/>
      <w:marTop w:val="0"/>
      <w:marBottom w:val="0"/>
      <w:divBdr>
        <w:top w:val="none" w:sz="0" w:space="0" w:color="auto"/>
        <w:left w:val="none" w:sz="0" w:space="0" w:color="auto"/>
        <w:bottom w:val="none" w:sz="0" w:space="0" w:color="auto"/>
        <w:right w:val="none" w:sz="0" w:space="0" w:color="auto"/>
      </w:divBdr>
    </w:div>
    <w:div w:id="1366253590">
      <w:bodyDiv w:val="1"/>
      <w:marLeft w:val="0"/>
      <w:marRight w:val="0"/>
      <w:marTop w:val="0"/>
      <w:marBottom w:val="0"/>
      <w:divBdr>
        <w:top w:val="none" w:sz="0" w:space="0" w:color="auto"/>
        <w:left w:val="none" w:sz="0" w:space="0" w:color="auto"/>
        <w:bottom w:val="none" w:sz="0" w:space="0" w:color="auto"/>
        <w:right w:val="none" w:sz="0" w:space="0" w:color="auto"/>
      </w:divBdr>
      <w:divsChild>
        <w:div w:id="1298217457">
          <w:marLeft w:val="0"/>
          <w:marRight w:val="0"/>
          <w:marTop w:val="72"/>
          <w:marBottom w:val="0"/>
          <w:divBdr>
            <w:top w:val="none" w:sz="0" w:space="0" w:color="auto"/>
            <w:left w:val="none" w:sz="0" w:space="0" w:color="auto"/>
            <w:bottom w:val="none" w:sz="0" w:space="0" w:color="auto"/>
            <w:right w:val="none" w:sz="0" w:space="0" w:color="auto"/>
          </w:divBdr>
        </w:div>
        <w:div w:id="1542470992">
          <w:marLeft w:val="0"/>
          <w:marRight w:val="0"/>
          <w:marTop w:val="72"/>
          <w:marBottom w:val="0"/>
          <w:divBdr>
            <w:top w:val="none" w:sz="0" w:space="0" w:color="auto"/>
            <w:left w:val="none" w:sz="0" w:space="0" w:color="auto"/>
            <w:bottom w:val="none" w:sz="0" w:space="0" w:color="auto"/>
            <w:right w:val="none" w:sz="0" w:space="0" w:color="auto"/>
          </w:divBdr>
        </w:div>
      </w:divsChild>
    </w:div>
    <w:div w:id="1427463697">
      <w:bodyDiv w:val="1"/>
      <w:marLeft w:val="0"/>
      <w:marRight w:val="0"/>
      <w:marTop w:val="0"/>
      <w:marBottom w:val="0"/>
      <w:divBdr>
        <w:top w:val="none" w:sz="0" w:space="0" w:color="auto"/>
        <w:left w:val="none" w:sz="0" w:space="0" w:color="auto"/>
        <w:bottom w:val="none" w:sz="0" w:space="0" w:color="auto"/>
        <w:right w:val="none" w:sz="0" w:space="0" w:color="auto"/>
      </w:divBdr>
      <w:divsChild>
        <w:div w:id="808399828">
          <w:marLeft w:val="360"/>
          <w:marRight w:val="0"/>
          <w:marTop w:val="72"/>
          <w:marBottom w:val="72"/>
          <w:divBdr>
            <w:top w:val="none" w:sz="0" w:space="0" w:color="auto"/>
            <w:left w:val="none" w:sz="0" w:space="0" w:color="auto"/>
            <w:bottom w:val="none" w:sz="0" w:space="0" w:color="auto"/>
            <w:right w:val="none" w:sz="0" w:space="0" w:color="auto"/>
          </w:divBdr>
          <w:divsChild>
            <w:div w:id="1863324223">
              <w:marLeft w:val="360"/>
              <w:marRight w:val="0"/>
              <w:marTop w:val="0"/>
              <w:marBottom w:val="0"/>
              <w:divBdr>
                <w:top w:val="none" w:sz="0" w:space="0" w:color="auto"/>
                <w:left w:val="none" w:sz="0" w:space="0" w:color="auto"/>
                <w:bottom w:val="none" w:sz="0" w:space="0" w:color="auto"/>
                <w:right w:val="none" w:sz="0" w:space="0" w:color="auto"/>
              </w:divBdr>
            </w:div>
            <w:div w:id="396830842">
              <w:marLeft w:val="360"/>
              <w:marRight w:val="0"/>
              <w:marTop w:val="0"/>
              <w:marBottom w:val="0"/>
              <w:divBdr>
                <w:top w:val="none" w:sz="0" w:space="0" w:color="auto"/>
                <w:left w:val="none" w:sz="0" w:space="0" w:color="auto"/>
                <w:bottom w:val="none" w:sz="0" w:space="0" w:color="auto"/>
                <w:right w:val="none" w:sz="0" w:space="0" w:color="auto"/>
              </w:divBdr>
            </w:div>
            <w:div w:id="1918592125">
              <w:marLeft w:val="360"/>
              <w:marRight w:val="0"/>
              <w:marTop w:val="0"/>
              <w:marBottom w:val="0"/>
              <w:divBdr>
                <w:top w:val="none" w:sz="0" w:space="0" w:color="auto"/>
                <w:left w:val="none" w:sz="0" w:space="0" w:color="auto"/>
                <w:bottom w:val="none" w:sz="0" w:space="0" w:color="auto"/>
                <w:right w:val="none" w:sz="0" w:space="0" w:color="auto"/>
              </w:divBdr>
            </w:div>
            <w:div w:id="594439790">
              <w:marLeft w:val="360"/>
              <w:marRight w:val="0"/>
              <w:marTop w:val="0"/>
              <w:marBottom w:val="0"/>
              <w:divBdr>
                <w:top w:val="none" w:sz="0" w:space="0" w:color="auto"/>
                <w:left w:val="none" w:sz="0" w:space="0" w:color="auto"/>
                <w:bottom w:val="none" w:sz="0" w:space="0" w:color="auto"/>
                <w:right w:val="none" w:sz="0" w:space="0" w:color="auto"/>
              </w:divBdr>
            </w:div>
            <w:div w:id="505249122">
              <w:marLeft w:val="360"/>
              <w:marRight w:val="0"/>
              <w:marTop w:val="0"/>
              <w:marBottom w:val="0"/>
              <w:divBdr>
                <w:top w:val="none" w:sz="0" w:space="0" w:color="auto"/>
                <w:left w:val="none" w:sz="0" w:space="0" w:color="auto"/>
                <w:bottom w:val="none" w:sz="0" w:space="0" w:color="auto"/>
                <w:right w:val="none" w:sz="0" w:space="0" w:color="auto"/>
              </w:divBdr>
            </w:div>
            <w:div w:id="1410419997">
              <w:marLeft w:val="360"/>
              <w:marRight w:val="0"/>
              <w:marTop w:val="0"/>
              <w:marBottom w:val="0"/>
              <w:divBdr>
                <w:top w:val="none" w:sz="0" w:space="0" w:color="auto"/>
                <w:left w:val="none" w:sz="0" w:space="0" w:color="auto"/>
                <w:bottom w:val="none" w:sz="0" w:space="0" w:color="auto"/>
                <w:right w:val="none" w:sz="0" w:space="0" w:color="auto"/>
              </w:divBdr>
            </w:div>
            <w:div w:id="1920871761">
              <w:marLeft w:val="360"/>
              <w:marRight w:val="0"/>
              <w:marTop w:val="0"/>
              <w:marBottom w:val="0"/>
              <w:divBdr>
                <w:top w:val="none" w:sz="0" w:space="0" w:color="auto"/>
                <w:left w:val="none" w:sz="0" w:space="0" w:color="auto"/>
                <w:bottom w:val="none" w:sz="0" w:space="0" w:color="auto"/>
                <w:right w:val="none" w:sz="0" w:space="0" w:color="auto"/>
              </w:divBdr>
            </w:div>
            <w:div w:id="304703560">
              <w:marLeft w:val="360"/>
              <w:marRight w:val="0"/>
              <w:marTop w:val="0"/>
              <w:marBottom w:val="0"/>
              <w:divBdr>
                <w:top w:val="none" w:sz="0" w:space="0" w:color="auto"/>
                <w:left w:val="none" w:sz="0" w:space="0" w:color="auto"/>
                <w:bottom w:val="none" w:sz="0" w:space="0" w:color="auto"/>
                <w:right w:val="none" w:sz="0" w:space="0" w:color="auto"/>
              </w:divBdr>
            </w:div>
          </w:divsChild>
        </w:div>
        <w:div w:id="1451165727">
          <w:marLeft w:val="360"/>
          <w:marRight w:val="0"/>
          <w:marTop w:val="0"/>
          <w:marBottom w:val="72"/>
          <w:divBdr>
            <w:top w:val="none" w:sz="0" w:space="0" w:color="auto"/>
            <w:left w:val="none" w:sz="0" w:space="0" w:color="auto"/>
            <w:bottom w:val="none" w:sz="0" w:space="0" w:color="auto"/>
            <w:right w:val="none" w:sz="0" w:space="0" w:color="auto"/>
          </w:divBdr>
        </w:div>
        <w:div w:id="536894538">
          <w:marLeft w:val="360"/>
          <w:marRight w:val="0"/>
          <w:marTop w:val="0"/>
          <w:marBottom w:val="72"/>
          <w:divBdr>
            <w:top w:val="none" w:sz="0" w:space="0" w:color="auto"/>
            <w:left w:val="none" w:sz="0" w:space="0" w:color="auto"/>
            <w:bottom w:val="none" w:sz="0" w:space="0" w:color="auto"/>
            <w:right w:val="none" w:sz="0" w:space="0" w:color="auto"/>
          </w:divBdr>
        </w:div>
        <w:div w:id="525022587">
          <w:marLeft w:val="360"/>
          <w:marRight w:val="0"/>
          <w:marTop w:val="0"/>
          <w:marBottom w:val="72"/>
          <w:divBdr>
            <w:top w:val="none" w:sz="0" w:space="0" w:color="auto"/>
            <w:left w:val="none" w:sz="0" w:space="0" w:color="auto"/>
            <w:bottom w:val="none" w:sz="0" w:space="0" w:color="auto"/>
            <w:right w:val="none" w:sz="0" w:space="0" w:color="auto"/>
          </w:divBdr>
        </w:div>
        <w:div w:id="956765120">
          <w:marLeft w:val="360"/>
          <w:marRight w:val="0"/>
          <w:marTop w:val="0"/>
          <w:marBottom w:val="72"/>
          <w:divBdr>
            <w:top w:val="none" w:sz="0" w:space="0" w:color="auto"/>
            <w:left w:val="none" w:sz="0" w:space="0" w:color="auto"/>
            <w:bottom w:val="none" w:sz="0" w:space="0" w:color="auto"/>
            <w:right w:val="none" w:sz="0" w:space="0" w:color="auto"/>
          </w:divBdr>
        </w:div>
        <w:div w:id="926622801">
          <w:marLeft w:val="360"/>
          <w:marRight w:val="0"/>
          <w:marTop w:val="0"/>
          <w:marBottom w:val="72"/>
          <w:divBdr>
            <w:top w:val="none" w:sz="0" w:space="0" w:color="auto"/>
            <w:left w:val="none" w:sz="0" w:space="0" w:color="auto"/>
            <w:bottom w:val="none" w:sz="0" w:space="0" w:color="auto"/>
            <w:right w:val="none" w:sz="0" w:space="0" w:color="auto"/>
          </w:divBdr>
        </w:div>
      </w:divsChild>
    </w:div>
    <w:div w:id="1761830212">
      <w:bodyDiv w:val="1"/>
      <w:marLeft w:val="0"/>
      <w:marRight w:val="0"/>
      <w:marTop w:val="0"/>
      <w:marBottom w:val="0"/>
      <w:divBdr>
        <w:top w:val="none" w:sz="0" w:space="0" w:color="auto"/>
        <w:left w:val="none" w:sz="0" w:space="0" w:color="auto"/>
        <w:bottom w:val="none" w:sz="0" w:space="0" w:color="auto"/>
        <w:right w:val="none" w:sz="0" w:space="0" w:color="auto"/>
      </w:divBdr>
      <w:divsChild>
        <w:div w:id="1034575061">
          <w:marLeft w:val="360"/>
          <w:marRight w:val="0"/>
          <w:marTop w:val="72"/>
          <w:marBottom w:val="72"/>
          <w:divBdr>
            <w:top w:val="none" w:sz="0" w:space="0" w:color="auto"/>
            <w:left w:val="none" w:sz="0" w:space="0" w:color="auto"/>
            <w:bottom w:val="none" w:sz="0" w:space="0" w:color="auto"/>
            <w:right w:val="none" w:sz="0" w:space="0" w:color="auto"/>
          </w:divBdr>
        </w:div>
      </w:divsChild>
    </w:div>
    <w:div w:id="1836535750">
      <w:bodyDiv w:val="1"/>
      <w:marLeft w:val="0"/>
      <w:marRight w:val="0"/>
      <w:marTop w:val="0"/>
      <w:marBottom w:val="0"/>
      <w:divBdr>
        <w:top w:val="none" w:sz="0" w:space="0" w:color="auto"/>
        <w:left w:val="none" w:sz="0" w:space="0" w:color="auto"/>
        <w:bottom w:val="none" w:sz="0" w:space="0" w:color="auto"/>
        <w:right w:val="none" w:sz="0" w:space="0" w:color="auto"/>
      </w:divBdr>
    </w:div>
    <w:div w:id="1984893152">
      <w:bodyDiv w:val="1"/>
      <w:marLeft w:val="0"/>
      <w:marRight w:val="0"/>
      <w:marTop w:val="0"/>
      <w:marBottom w:val="0"/>
      <w:divBdr>
        <w:top w:val="none" w:sz="0" w:space="0" w:color="auto"/>
        <w:left w:val="none" w:sz="0" w:space="0" w:color="auto"/>
        <w:bottom w:val="none" w:sz="0" w:space="0" w:color="auto"/>
        <w:right w:val="none" w:sz="0" w:space="0" w:color="auto"/>
      </w:divBdr>
      <w:divsChild>
        <w:div w:id="1366171898">
          <w:marLeft w:val="0"/>
          <w:marRight w:val="0"/>
          <w:marTop w:val="72"/>
          <w:marBottom w:val="240"/>
          <w:divBdr>
            <w:top w:val="none" w:sz="0" w:space="0" w:color="auto"/>
            <w:left w:val="none" w:sz="0" w:space="0" w:color="auto"/>
            <w:bottom w:val="none" w:sz="0" w:space="0" w:color="auto"/>
            <w:right w:val="none" w:sz="0" w:space="0" w:color="auto"/>
          </w:divBdr>
          <w:divsChild>
            <w:div w:id="946816438">
              <w:marLeft w:val="0"/>
              <w:marRight w:val="0"/>
              <w:marTop w:val="72"/>
              <w:marBottom w:val="0"/>
              <w:divBdr>
                <w:top w:val="none" w:sz="0" w:space="0" w:color="auto"/>
                <w:left w:val="none" w:sz="0" w:space="0" w:color="auto"/>
                <w:bottom w:val="none" w:sz="0" w:space="0" w:color="auto"/>
                <w:right w:val="none" w:sz="0" w:space="0" w:color="auto"/>
              </w:divBdr>
              <w:divsChild>
                <w:div w:id="1758791769">
                  <w:marLeft w:val="360"/>
                  <w:marRight w:val="0"/>
                  <w:marTop w:val="72"/>
                  <w:marBottom w:val="72"/>
                  <w:divBdr>
                    <w:top w:val="none" w:sz="0" w:space="0" w:color="auto"/>
                    <w:left w:val="none" w:sz="0" w:space="0" w:color="auto"/>
                    <w:bottom w:val="none" w:sz="0" w:space="0" w:color="auto"/>
                    <w:right w:val="none" w:sz="0" w:space="0" w:color="auto"/>
                  </w:divBdr>
                </w:div>
                <w:div w:id="1529369046">
                  <w:marLeft w:val="360"/>
                  <w:marRight w:val="0"/>
                  <w:marTop w:val="0"/>
                  <w:marBottom w:val="72"/>
                  <w:divBdr>
                    <w:top w:val="none" w:sz="0" w:space="0" w:color="auto"/>
                    <w:left w:val="none" w:sz="0" w:space="0" w:color="auto"/>
                    <w:bottom w:val="none" w:sz="0" w:space="0" w:color="auto"/>
                    <w:right w:val="none" w:sz="0" w:space="0" w:color="auto"/>
                  </w:divBdr>
                </w:div>
                <w:div w:id="532424321">
                  <w:marLeft w:val="360"/>
                  <w:marRight w:val="0"/>
                  <w:marTop w:val="0"/>
                  <w:marBottom w:val="72"/>
                  <w:divBdr>
                    <w:top w:val="none" w:sz="0" w:space="0" w:color="auto"/>
                    <w:left w:val="none" w:sz="0" w:space="0" w:color="auto"/>
                    <w:bottom w:val="none" w:sz="0" w:space="0" w:color="auto"/>
                    <w:right w:val="none" w:sz="0" w:space="0" w:color="auto"/>
                  </w:divBdr>
                </w:div>
              </w:divsChild>
            </w:div>
            <w:div w:id="95905685">
              <w:marLeft w:val="0"/>
              <w:marRight w:val="0"/>
              <w:marTop w:val="72"/>
              <w:marBottom w:val="0"/>
              <w:divBdr>
                <w:top w:val="none" w:sz="0" w:space="0" w:color="auto"/>
                <w:left w:val="none" w:sz="0" w:space="0" w:color="auto"/>
                <w:bottom w:val="none" w:sz="0" w:space="0" w:color="auto"/>
                <w:right w:val="none" w:sz="0" w:space="0" w:color="auto"/>
              </w:divBdr>
            </w:div>
            <w:div w:id="1709262094">
              <w:marLeft w:val="0"/>
              <w:marRight w:val="0"/>
              <w:marTop w:val="72"/>
              <w:marBottom w:val="0"/>
              <w:divBdr>
                <w:top w:val="none" w:sz="0" w:space="0" w:color="auto"/>
                <w:left w:val="none" w:sz="0" w:space="0" w:color="auto"/>
                <w:bottom w:val="none" w:sz="0" w:space="0" w:color="auto"/>
                <w:right w:val="none" w:sz="0" w:space="0" w:color="auto"/>
              </w:divBdr>
            </w:div>
          </w:divsChild>
        </w:div>
        <w:div w:id="419955602">
          <w:marLeft w:val="0"/>
          <w:marRight w:val="0"/>
          <w:marTop w:val="72"/>
          <w:marBottom w:val="240"/>
          <w:divBdr>
            <w:top w:val="none" w:sz="0" w:space="0" w:color="auto"/>
            <w:left w:val="none" w:sz="0" w:space="0" w:color="auto"/>
            <w:bottom w:val="none" w:sz="0" w:space="0" w:color="auto"/>
            <w:right w:val="none" w:sz="0" w:space="0" w:color="auto"/>
          </w:divBdr>
        </w:div>
      </w:divsChild>
    </w:div>
    <w:div w:id="203634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D37F7E6-C549-47C4-B91D-CDACACCD2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6224</Words>
  <Characters>37350</Characters>
  <Application>Microsoft Office Word</Application>
  <DocSecurity>0</DocSecurity>
  <Lines>311</Lines>
  <Paragraphs>86</Paragraphs>
  <ScaleCrop>false</ScaleCrop>
  <HeadingPairs>
    <vt:vector size="2" baseType="variant">
      <vt:variant>
        <vt:lpstr>Tytuł</vt:lpstr>
      </vt:variant>
      <vt:variant>
        <vt:i4>1</vt:i4>
      </vt:variant>
    </vt:vector>
  </HeadingPairs>
  <TitlesOfParts>
    <vt:vector size="1" baseType="lpstr">
      <vt:lpstr>drogi</vt:lpstr>
    </vt:vector>
  </TitlesOfParts>
  <Company>HP</Company>
  <LinksUpToDate>false</LinksUpToDate>
  <CharactersWithSpaces>43488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drogi</dc:title>
  <dc:creator>Tomasz Ciąpała</dc:creator>
  <cp:keywords>tryb podstawowy</cp:keywords>
  <cp:lastModifiedBy>Wojciech Cwynar</cp:lastModifiedBy>
  <cp:revision>2</cp:revision>
  <cp:lastPrinted>2024-05-09T09:20:00Z</cp:lastPrinted>
  <dcterms:created xsi:type="dcterms:W3CDTF">2024-05-13T07:35:00Z</dcterms:created>
  <dcterms:modified xsi:type="dcterms:W3CDTF">2024-05-13T07:35:00Z</dcterms:modified>
</cp:coreProperties>
</file>